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A9B" w:rsidRPr="00117C4E" w:rsidRDefault="00117C4E" w:rsidP="008B22A1">
      <w:pPr>
        <w:spacing w:line="276" w:lineRule="auto"/>
        <w:rPr>
          <w:rFonts w:ascii="Arial" w:hAnsi="Arial" w:cs="Arial"/>
          <w:b/>
          <w:sz w:val="20"/>
          <w:szCs w:val="20"/>
        </w:rPr>
      </w:pPr>
      <w:r w:rsidRPr="00117C4E">
        <w:rPr>
          <w:rFonts w:ascii="Arial" w:hAnsi="Arial" w:cs="Arial"/>
          <w:b/>
          <w:sz w:val="20"/>
          <w:szCs w:val="20"/>
        </w:rPr>
        <w:t xml:space="preserve">Jaarplan </w:t>
      </w:r>
      <w:r w:rsidR="00BC0BA9" w:rsidRPr="00117C4E">
        <w:rPr>
          <w:rFonts w:ascii="Arial" w:hAnsi="Arial" w:cs="Arial"/>
          <w:b/>
          <w:sz w:val="20"/>
          <w:szCs w:val="20"/>
        </w:rPr>
        <w:t>FDO/</w:t>
      </w:r>
      <w:r w:rsidR="007237DA" w:rsidRPr="00117C4E">
        <w:rPr>
          <w:rFonts w:ascii="Arial" w:hAnsi="Arial" w:cs="Arial"/>
          <w:b/>
          <w:sz w:val="20"/>
          <w:szCs w:val="20"/>
        </w:rPr>
        <w:t xml:space="preserve">FTO Novicare </w:t>
      </w:r>
      <w:r w:rsidR="005816EE">
        <w:rPr>
          <w:rFonts w:ascii="Arial" w:hAnsi="Arial" w:cs="Arial"/>
          <w:b/>
          <w:sz w:val="20"/>
          <w:szCs w:val="20"/>
        </w:rPr>
        <w:t>Midden Nederland, jaar 2019</w:t>
      </w:r>
    </w:p>
    <w:p w:rsidR="007237DA" w:rsidRPr="00117C4E" w:rsidRDefault="007237DA" w:rsidP="008B22A1">
      <w:pPr>
        <w:spacing w:line="276" w:lineRule="auto"/>
        <w:rPr>
          <w:rFonts w:ascii="Arial" w:hAnsi="Arial" w:cs="Arial"/>
          <w:b/>
          <w:sz w:val="20"/>
          <w:szCs w:val="20"/>
        </w:rPr>
      </w:pPr>
    </w:p>
    <w:tbl>
      <w:tblPr>
        <w:tblW w:w="92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3331"/>
        <w:gridCol w:w="5881"/>
      </w:tblGrid>
      <w:tr w:rsidR="00B174F5" w:rsidRPr="00117C4E">
        <w:tc>
          <w:tcPr>
            <w:tcW w:w="3331" w:type="dxa"/>
            <w:tcBorders>
              <w:top w:val="single" w:sz="2" w:space="0" w:color="3366FF"/>
              <w:left w:val="single" w:sz="2" w:space="0" w:color="3366FF"/>
              <w:bottom w:val="single" w:sz="2" w:space="0" w:color="3366FF"/>
              <w:right w:val="single" w:sz="2" w:space="0" w:color="3366FF"/>
            </w:tcBorders>
          </w:tcPr>
          <w:p w:rsidR="00B174F5" w:rsidRPr="00117C4E" w:rsidRDefault="00117C4E" w:rsidP="00117C4E">
            <w:pPr>
              <w:spacing w:line="276" w:lineRule="auto"/>
              <w:rPr>
                <w:rFonts w:ascii="Arial" w:hAnsi="Arial" w:cs="Arial"/>
                <w:b/>
                <w:sz w:val="20"/>
                <w:szCs w:val="20"/>
              </w:rPr>
            </w:pPr>
            <w:r w:rsidRPr="00117C4E">
              <w:rPr>
                <w:rFonts w:ascii="Arial" w:hAnsi="Arial" w:cs="Arial"/>
                <w:b/>
                <w:sz w:val="20"/>
                <w:szCs w:val="20"/>
              </w:rPr>
              <w:t>Betreft</w:t>
            </w:r>
            <w:r w:rsidR="00B174F5" w:rsidRPr="00117C4E">
              <w:rPr>
                <w:rFonts w:ascii="Arial" w:hAnsi="Arial" w:cs="Arial"/>
                <w:b/>
                <w:sz w:val="20"/>
                <w:szCs w:val="20"/>
              </w:rPr>
              <w:t>:</w:t>
            </w:r>
            <w:r w:rsidR="00B174F5" w:rsidRPr="00117C4E">
              <w:rPr>
                <w:rFonts w:ascii="Arial" w:hAnsi="Arial" w:cs="Arial"/>
                <w:b/>
                <w:sz w:val="20"/>
                <w:szCs w:val="20"/>
              </w:rPr>
              <w:tab/>
            </w:r>
          </w:p>
        </w:tc>
        <w:tc>
          <w:tcPr>
            <w:tcW w:w="5881" w:type="dxa"/>
            <w:tcBorders>
              <w:top w:val="single" w:sz="2" w:space="0" w:color="3366FF"/>
              <w:left w:val="single" w:sz="2" w:space="0" w:color="3366FF"/>
              <w:bottom w:val="single" w:sz="2" w:space="0" w:color="3366FF"/>
              <w:right w:val="single" w:sz="2" w:space="0" w:color="3366FF"/>
            </w:tcBorders>
          </w:tcPr>
          <w:p w:rsidR="00B174F5" w:rsidRPr="00117C4E" w:rsidRDefault="008B22A1" w:rsidP="008B22A1">
            <w:pPr>
              <w:spacing w:line="276" w:lineRule="auto"/>
              <w:rPr>
                <w:rFonts w:ascii="Arial" w:hAnsi="Arial" w:cs="Arial"/>
                <w:bCs/>
                <w:sz w:val="20"/>
                <w:szCs w:val="20"/>
              </w:rPr>
            </w:pPr>
            <w:r w:rsidRPr="00117C4E">
              <w:rPr>
                <w:rFonts w:ascii="Arial" w:hAnsi="Arial" w:cs="Arial"/>
                <w:bCs/>
                <w:sz w:val="20"/>
                <w:szCs w:val="20"/>
              </w:rPr>
              <w:t>Farmacotherapeutisch en</w:t>
            </w:r>
            <w:r w:rsidR="00E66A4B" w:rsidRPr="00117C4E">
              <w:rPr>
                <w:rFonts w:ascii="Arial" w:hAnsi="Arial" w:cs="Arial"/>
                <w:bCs/>
                <w:sz w:val="20"/>
                <w:szCs w:val="20"/>
              </w:rPr>
              <w:t xml:space="preserve"> farmacodiagnostisch overleg Utrecht</w:t>
            </w:r>
          </w:p>
        </w:tc>
      </w:tr>
      <w:tr w:rsidR="00B174F5" w:rsidRPr="00117C4E">
        <w:trPr>
          <w:cantSplit/>
        </w:trPr>
        <w:tc>
          <w:tcPr>
            <w:tcW w:w="3331" w:type="dxa"/>
            <w:tcBorders>
              <w:top w:val="single" w:sz="2" w:space="0" w:color="3366FF"/>
              <w:left w:val="single" w:sz="2" w:space="0" w:color="3366FF"/>
              <w:bottom w:val="single" w:sz="2" w:space="0" w:color="3366FF"/>
              <w:right w:val="single" w:sz="2" w:space="0" w:color="3366FF"/>
            </w:tcBorders>
          </w:tcPr>
          <w:p w:rsidR="00B174F5" w:rsidRPr="00117C4E" w:rsidRDefault="001B1B15" w:rsidP="008B22A1">
            <w:pPr>
              <w:spacing w:line="276" w:lineRule="auto"/>
              <w:rPr>
                <w:rFonts w:ascii="Arial" w:hAnsi="Arial" w:cs="Arial"/>
                <w:b/>
                <w:sz w:val="20"/>
                <w:szCs w:val="20"/>
              </w:rPr>
            </w:pPr>
            <w:r w:rsidRPr="00117C4E">
              <w:rPr>
                <w:rFonts w:ascii="Arial" w:hAnsi="Arial" w:cs="Arial"/>
                <w:b/>
                <w:sz w:val="20"/>
                <w:szCs w:val="20"/>
              </w:rPr>
              <w:t xml:space="preserve">Naam </w:t>
            </w:r>
            <w:r w:rsidR="00A36769" w:rsidRPr="00117C4E">
              <w:rPr>
                <w:rFonts w:ascii="Arial" w:hAnsi="Arial" w:cs="Arial"/>
                <w:b/>
                <w:sz w:val="20"/>
                <w:szCs w:val="20"/>
              </w:rPr>
              <w:t xml:space="preserve">contactpersoon/ </w:t>
            </w:r>
            <w:r w:rsidRPr="00117C4E">
              <w:rPr>
                <w:rFonts w:ascii="Arial" w:hAnsi="Arial" w:cs="Arial"/>
                <w:b/>
                <w:sz w:val="20"/>
                <w:szCs w:val="20"/>
              </w:rPr>
              <w:t>toegerust begeleider</w:t>
            </w:r>
            <w:r w:rsidR="00A6584B" w:rsidRPr="00117C4E">
              <w:rPr>
                <w:rFonts w:ascii="Arial" w:hAnsi="Arial" w:cs="Arial"/>
                <w:b/>
                <w:sz w:val="20"/>
                <w:szCs w:val="20"/>
              </w:rPr>
              <w:t>:</w:t>
            </w:r>
          </w:p>
        </w:tc>
        <w:tc>
          <w:tcPr>
            <w:tcW w:w="5881" w:type="dxa"/>
            <w:tcBorders>
              <w:top w:val="single" w:sz="2" w:space="0" w:color="3366FF"/>
              <w:left w:val="single" w:sz="2" w:space="0" w:color="3366FF"/>
              <w:bottom w:val="single" w:sz="2" w:space="0" w:color="3366FF"/>
              <w:right w:val="single" w:sz="2" w:space="0" w:color="3366FF"/>
            </w:tcBorders>
          </w:tcPr>
          <w:p w:rsidR="00B174F5" w:rsidRPr="00117C4E" w:rsidRDefault="00BC0BA9" w:rsidP="008B22A1">
            <w:pPr>
              <w:spacing w:line="276" w:lineRule="auto"/>
              <w:rPr>
                <w:rFonts w:ascii="Arial" w:hAnsi="Arial" w:cs="Arial"/>
                <w:sz w:val="20"/>
                <w:szCs w:val="20"/>
              </w:rPr>
            </w:pPr>
            <w:r w:rsidRPr="00117C4E">
              <w:rPr>
                <w:rFonts w:ascii="Arial" w:hAnsi="Arial" w:cs="Arial"/>
                <w:sz w:val="20"/>
                <w:szCs w:val="20"/>
              </w:rPr>
              <w:t>Eefke Kok</w:t>
            </w:r>
            <w:r w:rsidR="00E66A4B" w:rsidRPr="00117C4E">
              <w:rPr>
                <w:rFonts w:ascii="Arial" w:hAnsi="Arial" w:cs="Arial"/>
                <w:sz w:val="20"/>
                <w:szCs w:val="20"/>
              </w:rPr>
              <w:t>, Specialist Ouderengeneeskunde</w:t>
            </w:r>
            <w:r w:rsidR="008B22A1" w:rsidRPr="00117C4E">
              <w:rPr>
                <w:rFonts w:ascii="Arial" w:hAnsi="Arial" w:cs="Arial"/>
                <w:sz w:val="20"/>
                <w:szCs w:val="20"/>
              </w:rPr>
              <w:t xml:space="preserve"> (</w:t>
            </w:r>
            <w:hyperlink r:id="rId9" w:history="1">
              <w:r w:rsidR="008B22A1" w:rsidRPr="00117C4E">
                <w:rPr>
                  <w:rStyle w:val="Hyperlink"/>
                  <w:rFonts w:ascii="Arial" w:hAnsi="Arial" w:cs="Arial"/>
                  <w:sz w:val="20"/>
                  <w:szCs w:val="20"/>
                </w:rPr>
                <w:t>ekok@novicare.nl</w:t>
              </w:r>
            </w:hyperlink>
            <w:r w:rsidR="008B22A1" w:rsidRPr="00117C4E">
              <w:rPr>
                <w:rFonts w:ascii="Arial" w:hAnsi="Arial" w:cs="Arial"/>
                <w:sz w:val="20"/>
                <w:szCs w:val="20"/>
              </w:rPr>
              <w:t xml:space="preserve">) </w:t>
            </w:r>
          </w:p>
          <w:p w:rsidR="00886D9D" w:rsidRPr="00117C4E" w:rsidRDefault="00886D9D" w:rsidP="008B22A1">
            <w:pPr>
              <w:spacing w:line="276" w:lineRule="auto"/>
              <w:rPr>
                <w:rFonts w:ascii="Arial" w:hAnsi="Arial" w:cs="Arial"/>
                <w:sz w:val="20"/>
                <w:szCs w:val="20"/>
              </w:rPr>
            </w:pPr>
          </w:p>
        </w:tc>
      </w:tr>
      <w:tr w:rsidR="00B174F5" w:rsidRPr="00117C4E">
        <w:trPr>
          <w:cantSplit/>
        </w:trPr>
        <w:tc>
          <w:tcPr>
            <w:tcW w:w="3331" w:type="dxa"/>
            <w:tcBorders>
              <w:top w:val="single" w:sz="2" w:space="0" w:color="3366FF"/>
              <w:left w:val="single" w:sz="2" w:space="0" w:color="3366FF"/>
              <w:bottom w:val="single" w:sz="2" w:space="0" w:color="3366FF"/>
              <w:right w:val="single" w:sz="2" w:space="0" w:color="3366FF"/>
            </w:tcBorders>
          </w:tcPr>
          <w:p w:rsidR="00B174F5" w:rsidRPr="00117C4E" w:rsidRDefault="00FD538D" w:rsidP="008B22A1">
            <w:pPr>
              <w:pStyle w:val="Voettekst"/>
              <w:tabs>
                <w:tab w:val="clear" w:pos="4536"/>
                <w:tab w:val="clear" w:pos="9072"/>
              </w:tabs>
              <w:spacing w:line="276" w:lineRule="auto"/>
              <w:rPr>
                <w:rFonts w:ascii="Arial" w:hAnsi="Arial" w:cs="Arial"/>
                <w:b/>
                <w:sz w:val="20"/>
                <w:szCs w:val="20"/>
              </w:rPr>
            </w:pPr>
            <w:r w:rsidRPr="00117C4E">
              <w:rPr>
                <w:rFonts w:ascii="Arial" w:hAnsi="Arial" w:cs="Arial"/>
                <w:b/>
                <w:sz w:val="20"/>
                <w:szCs w:val="20"/>
              </w:rPr>
              <w:t>Datum:</w:t>
            </w:r>
          </w:p>
        </w:tc>
        <w:tc>
          <w:tcPr>
            <w:tcW w:w="5881" w:type="dxa"/>
            <w:tcBorders>
              <w:top w:val="single" w:sz="2" w:space="0" w:color="3366FF"/>
              <w:left w:val="single" w:sz="2" w:space="0" w:color="3366FF"/>
              <w:bottom w:val="single" w:sz="2" w:space="0" w:color="3366FF"/>
              <w:right w:val="single" w:sz="2" w:space="0" w:color="3366FF"/>
            </w:tcBorders>
          </w:tcPr>
          <w:p w:rsidR="00B174F5" w:rsidRPr="00117C4E" w:rsidRDefault="005816EE" w:rsidP="008B22A1">
            <w:pPr>
              <w:spacing w:line="276" w:lineRule="auto"/>
              <w:rPr>
                <w:rFonts w:ascii="Arial" w:hAnsi="Arial" w:cs="Arial"/>
                <w:bCs/>
                <w:sz w:val="20"/>
                <w:szCs w:val="20"/>
              </w:rPr>
            </w:pPr>
            <w:r>
              <w:rPr>
                <w:rFonts w:ascii="Arial" w:hAnsi="Arial" w:cs="Arial"/>
                <w:bCs/>
                <w:sz w:val="20"/>
                <w:szCs w:val="20"/>
              </w:rPr>
              <w:t>15-11-2018</w:t>
            </w:r>
          </w:p>
        </w:tc>
      </w:tr>
      <w:tr w:rsidR="00DE614F" w:rsidRPr="00117C4E">
        <w:trPr>
          <w:cantSplit/>
        </w:trPr>
        <w:tc>
          <w:tcPr>
            <w:tcW w:w="3331" w:type="dxa"/>
            <w:tcBorders>
              <w:top w:val="single" w:sz="2" w:space="0" w:color="3366FF"/>
              <w:left w:val="single" w:sz="2" w:space="0" w:color="3366FF"/>
              <w:bottom w:val="single" w:sz="2" w:space="0" w:color="3366FF"/>
              <w:right w:val="single" w:sz="2" w:space="0" w:color="3366FF"/>
            </w:tcBorders>
          </w:tcPr>
          <w:p w:rsidR="00DE614F" w:rsidRPr="00117C4E" w:rsidRDefault="00FD538D" w:rsidP="008B22A1">
            <w:pPr>
              <w:spacing w:line="276" w:lineRule="auto"/>
              <w:rPr>
                <w:rFonts w:ascii="Arial" w:hAnsi="Arial" w:cs="Arial"/>
                <w:b/>
                <w:sz w:val="20"/>
                <w:szCs w:val="20"/>
              </w:rPr>
            </w:pPr>
            <w:r w:rsidRPr="00117C4E">
              <w:rPr>
                <w:rFonts w:ascii="Arial" w:hAnsi="Arial" w:cs="Arial"/>
                <w:b/>
                <w:sz w:val="20"/>
                <w:szCs w:val="20"/>
              </w:rPr>
              <w:t>Aantal bijeenkomsten</w:t>
            </w:r>
            <w:r w:rsidR="00DE614F" w:rsidRPr="00117C4E">
              <w:rPr>
                <w:rFonts w:ascii="Arial" w:hAnsi="Arial" w:cs="Arial"/>
                <w:b/>
                <w:sz w:val="20"/>
                <w:szCs w:val="20"/>
              </w:rPr>
              <w:t>:</w:t>
            </w:r>
          </w:p>
        </w:tc>
        <w:tc>
          <w:tcPr>
            <w:tcW w:w="5881" w:type="dxa"/>
            <w:tcBorders>
              <w:top w:val="single" w:sz="2" w:space="0" w:color="3366FF"/>
              <w:left w:val="single" w:sz="2" w:space="0" w:color="3366FF"/>
              <w:bottom w:val="single" w:sz="2" w:space="0" w:color="3366FF"/>
              <w:right w:val="single" w:sz="2" w:space="0" w:color="3366FF"/>
            </w:tcBorders>
          </w:tcPr>
          <w:p w:rsidR="00DE614F" w:rsidRPr="00117C4E" w:rsidRDefault="00BC0BA9" w:rsidP="008B22A1">
            <w:pPr>
              <w:spacing w:line="276" w:lineRule="auto"/>
              <w:rPr>
                <w:rFonts w:ascii="Arial" w:hAnsi="Arial" w:cs="Arial"/>
                <w:sz w:val="20"/>
                <w:szCs w:val="20"/>
              </w:rPr>
            </w:pPr>
            <w:r w:rsidRPr="00117C4E">
              <w:rPr>
                <w:rFonts w:ascii="Arial" w:hAnsi="Arial" w:cs="Arial"/>
                <w:sz w:val="20"/>
                <w:szCs w:val="20"/>
              </w:rPr>
              <w:t>6 bijeenkomsten</w:t>
            </w:r>
          </w:p>
        </w:tc>
      </w:tr>
      <w:tr w:rsidR="00DE614F" w:rsidRPr="00117C4E">
        <w:trPr>
          <w:cantSplit/>
        </w:trPr>
        <w:tc>
          <w:tcPr>
            <w:tcW w:w="3331" w:type="dxa"/>
            <w:tcBorders>
              <w:top w:val="single" w:sz="2" w:space="0" w:color="3366FF"/>
              <w:left w:val="single" w:sz="2" w:space="0" w:color="3366FF"/>
              <w:bottom w:val="single" w:sz="2" w:space="0" w:color="3366FF"/>
              <w:right w:val="single" w:sz="2" w:space="0" w:color="3366FF"/>
            </w:tcBorders>
          </w:tcPr>
          <w:p w:rsidR="00DE614F" w:rsidRPr="00117C4E" w:rsidRDefault="00A36769" w:rsidP="008B22A1">
            <w:pPr>
              <w:spacing w:line="276" w:lineRule="auto"/>
              <w:rPr>
                <w:rFonts w:ascii="Arial" w:hAnsi="Arial" w:cs="Arial"/>
                <w:b/>
                <w:sz w:val="20"/>
                <w:szCs w:val="20"/>
              </w:rPr>
            </w:pPr>
            <w:r w:rsidRPr="00117C4E">
              <w:rPr>
                <w:rFonts w:ascii="Arial" w:hAnsi="Arial" w:cs="Arial"/>
                <w:b/>
                <w:sz w:val="20"/>
                <w:szCs w:val="20"/>
              </w:rPr>
              <w:t>Vaste duur van de bijeenkomsten:</w:t>
            </w:r>
          </w:p>
        </w:tc>
        <w:tc>
          <w:tcPr>
            <w:tcW w:w="5881" w:type="dxa"/>
            <w:tcBorders>
              <w:top w:val="single" w:sz="2" w:space="0" w:color="3366FF"/>
              <w:left w:val="single" w:sz="2" w:space="0" w:color="3366FF"/>
              <w:bottom w:val="single" w:sz="2" w:space="0" w:color="3366FF"/>
              <w:right w:val="single" w:sz="2" w:space="0" w:color="3366FF"/>
            </w:tcBorders>
          </w:tcPr>
          <w:p w:rsidR="00ED61BA" w:rsidRPr="00117C4E" w:rsidRDefault="00BC0BA9" w:rsidP="008B22A1">
            <w:pPr>
              <w:spacing w:line="276" w:lineRule="auto"/>
              <w:rPr>
                <w:rFonts w:ascii="Arial" w:hAnsi="Arial" w:cs="Arial"/>
                <w:sz w:val="20"/>
                <w:szCs w:val="20"/>
              </w:rPr>
            </w:pPr>
            <w:r w:rsidRPr="00117C4E">
              <w:rPr>
                <w:rFonts w:ascii="Arial" w:hAnsi="Arial" w:cs="Arial"/>
                <w:sz w:val="20"/>
                <w:szCs w:val="20"/>
              </w:rPr>
              <w:t>1,</w:t>
            </w:r>
            <w:r w:rsidR="00E66A4B" w:rsidRPr="00117C4E">
              <w:rPr>
                <w:rFonts w:ascii="Arial" w:hAnsi="Arial" w:cs="Arial"/>
                <w:sz w:val="20"/>
                <w:szCs w:val="20"/>
              </w:rPr>
              <w:t>5 uur</w:t>
            </w:r>
            <w:r w:rsidRPr="00117C4E">
              <w:rPr>
                <w:rFonts w:ascii="Arial" w:hAnsi="Arial" w:cs="Arial"/>
                <w:sz w:val="20"/>
                <w:szCs w:val="20"/>
              </w:rPr>
              <w:t xml:space="preserve"> (van 16:15 tot 17:45) </w:t>
            </w:r>
          </w:p>
        </w:tc>
      </w:tr>
      <w:tr w:rsidR="001B1B15" w:rsidRPr="00117C4E">
        <w:trPr>
          <w:cantSplit/>
        </w:trPr>
        <w:tc>
          <w:tcPr>
            <w:tcW w:w="3331" w:type="dxa"/>
            <w:tcBorders>
              <w:top w:val="single" w:sz="2" w:space="0" w:color="3366FF"/>
              <w:left w:val="single" w:sz="2" w:space="0" w:color="3366FF"/>
              <w:bottom w:val="single" w:sz="2" w:space="0" w:color="3366FF"/>
              <w:right w:val="single" w:sz="2" w:space="0" w:color="3366FF"/>
            </w:tcBorders>
          </w:tcPr>
          <w:p w:rsidR="001B1B15" w:rsidRPr="00117C4E" w:rsidRDefault="000D207E" w:rsidP="008B22A1">
            <w:pPr>
              <w:spacing w:line="276" w:lineRule="auto"/>
              <w:rPr>
                <w:rFonts w:ascii="Arial" w:hAnsi="Arial" w:cs="Arial"/>
                <w:b/>
                <w:sz w:val="20"/>
                <w:szCs w:val="20"/>
              </w:rPr>
            </w:pPr>
            <w:r w:rsidRPr="00117C4E">
              <w:rPr>
                <w:rFonts w:ascii="Arial" w:hAnsi="Arial" w:cs="Arial"/>
                <w:b/>
                <w:sz w:val="20"/>
                <w:szCs w:val="20"/>
              </w:rPr>
              <w:t>Deelnemers specialist ouderengeneeskunde</w:t>
            </w:r>
          </w:p>
          <w:p w:rsidR="000D207E" w:rsidRPr="00117C4E" w:rsidRDefault="000D207E" w:rsidP="008B22A1">
            <w:pPr>
              <w:spacing w:line="276" w:lineRule="auto"/>
              <w:rPr>
                <w:rFonts w:ascii="Arial" w:hAnsi="Arial" w:cs="Arial"/>
                <w:b/>
                <w:sz w:val="20"/>
                <w:szCs w:val="20"/>
              </w:rPr>
            </w:pPr>
          </w:p>
        </w:tc>
        <w:tc>
          <w:tcPr>
            <w:tcW w:w="5881" w:type="dxa"/>
            <w:tcBorders>
              <w:top w:val="single" w:sz="2" w:space="0" w:color="3366FF"/>
              <w:left w:val="single" w:sz="2" w:space="0" w:color="3366FF"/>
              <w:bottom w:val="single" w:sz="2" w:space="0" w:color="3366FF"/>
              <w:right w:val="single" w:sz="2" w:space="0" w:color="3366FF"/>
            </w:tcBorders>
          </w:tcPr>
          <w:p w:rsidR="00B345AC" w:rsidRPr="00117C4E" w:rsidRDefault="007237DA" w:rsidP="008B22A1">
            <w:pPr>
              <w:spacing w:line="276" w:lineRule="auto"/>
              <w:rPr>
                <w:rFonts w:ascii="Arial" w:hAnsi="Arial" w:cs="Arial"/>
                <w:b/>
                <w:sz w:val="20"/>
                <w:szCs w:val="20"/>
              </w:rPr>
            </w:pPr>
            <w:r w:rsidRPr="00117C4E">
              <w:rPr>
                <w:rFonts w:ascii="Arial" w:hAnsi="Arial" w:cs="Arial"/>
                <w:sz w:val="20"/>
                <w:szCs w:val="20"/>
              </w:rPr>
              <w:t xml:space="preserve">Stephanie Blindenbach, Saskia van Herk, </w:t>
            </w:r>
            <w:r w:rsidR="008B22A1" w:rsidRPr="00117C4E">
              <w:rPr>
                <w:rFonts w:ascii="Arial" w:hAnsi="Arial" w:cs="Arial"/>
                <w:sz w:val="20"/>
                <w:szCs w:val="20"/>
              </w:rPr>
              <w:t>Anne vd Brug</w:t>
            </w:r>
            <w:r w:rsidRPr="00117C4E">
              <w:rPr>
                <w:rFonts w:ascii="Arial" w:hAnsi="Arial" w:cs="Arial"/>
                <w:sz w:val="20"/>
                <w:szCs w:val="20"/>
              </w:rPr>
              <w:t xml:space="preserve">, </w:t>
            </w:r>
            <w:r w:rsidR="007B0B2D" w:rsidRPr="00117C4E">
              <w:rPr>
                <w:rFonts w:ascii="Arial" w:hAnsi="Arial" w:cs="Arial"/>
                <w:sz w:val="20"/>
                <w:szCs w:val="20"/>
              </w:rPr>
              <w:t>Marieke de Punder</w:t>
            </w:r>
            <w:r w:rsidR="00613713" w:rsidRPr="00117C4E">
              <w:rPr>
                <w:rFonts w:ascii="Arial" w:hAnsi="Arial" w:cs="Arial"/>
                <w:sz w:val="20"/>
                <w:szCs w:val="20"/>
              </w:rPr>
              <w:t xml:space="preserve">, </w:t>
            </w:r>
            <w:r w:rsidR="005816EE">
              <w:rPr>
                <w:rFonts w:ascii="Arial" w:hAnsi="Arial" w:cs="Arial"/>
                <w:sz w:val="20"/>
                <w:szCs w:val="20"/>
              </w:rPr>
              <w:t>Je</w:t>
            </w:r>
            <w:r w:rsidR="005373FF">
              <w:rPr>
                <w:rFonts w:ascii="Arial" w:hAnsi="Arial" w:cs="Arial"/>
                <w:sz w:val="20"/>
                <w:szCs w:val="20"/>
              </w:rPr>
              <w:t>tty Thies</w:t>
            </w:r>
            <w:r w:rsidR="005816EE">
              <w:rPr>
                <w:rFonts w:ascii="Arial" w:hAnsi="Arial" w:cs="Arial"/>
                <w:sz w:val="20"/>
                <w:szCs w:val="20"/>
              </w:rPr>
              <w:t xml:space="preserve">en, Anouk Steinberger, Herman Horninge, </w:t>
            </w:r>
            <w:r w:rsidR="00613713" w:rsidRPr="00117C4E">
              <w:rPr>
                <w:rFonts w:ascii="Arial" w:hAnsi="Arial" w:cs="Arial"/>
                <w:sz w:val="20"/>
                <w:szCs w:val="20"/>
              </w:rPr>
              <w:t>Eefke Kok</w:t>
            </w:r>
            <w:r w:rsidR="005373FF">
              <w:rPr>
                <w:rFonts w:ascii="Arial" w:hAnsi="Arial" w:cs="Arial"/>
                <w:sz w:val="20"/>
                <w:szCs w:val="20"/>
              </w:rPr>
              <w:t xml:space="preserve"> en Selma cazemier (Selma is basisarts)</w:t>
            </w:r>
          </w:p>
          <w:p w:rsidR="00E72132" w:rsidRPr="00117C4E" w:rsidRDefault="00E72132" w:rsidP="008B22A1">
            <w:pPr>
              <w:spacing w:line="276" w:lineRule="auto"/>
              <w:rPr>
                <w:rFonts w:ascii="Arial" w:hAnsi="Arial" w:cs="Arial"/>
                <w:b/>
                <w:sz w:val="20"/>
                <w:szCs w:val="20"/>
              </w:rPr>
            </w:pPr>
          </w:p>
        </w:tc>
      </w:tr>
      <w:tr w:rsidR="00117C4E" w:rsidRPr="00117C4E">
        <w:trPr>
          <w:cantSplit/>
        </w:trPr>
        <w:tc>
          <w:tcPr>
            <w:tcW w:w="3331" w:type="dxa"/>
            <w:tcBorders>
              <w:top w:val="single" w:sz="2" w:space="0" w:color="3366FF"/>
              <w:left w:val="single" w:sz="2" w:space="0" w:color="3366FF"/>
              <w:bottom w:val="single" w:sz="2" w:space="0" w:color="3366FF"/>
              <w:right w:val="single" w:sz="2" w:space="0" w:color="3366FF"/>
            </w:tcBorders>
          </w:tcPr>
          <w:p w:rsidR="00117C4E" w:rsidRPr="00117C4E" w:rsidRDefault="00117C4E" w:rsidP="008B22A1">
            <w:pPr>
              <w:spacing w:line="276" w:lineRule="auto"/>
              <w:rPr>
                <w:rFonts w:ascii="Arial" w:hAnsi="Arial" w:cs="Arial"/>
                <w:b/>
                <w:sz w:val="20"/>
                <w:szCs w:val="20"/>
              </w:rPr>
            </w:pPr>
            <w:r w:rsidRPr="00117C4E">
              <w:rPr>
                <w:rFonts w:ascii="Arial" w:hAnsi="Arial" w:cs="Arial"/>
                <w:b/>
                <w:sz w:val="20"/>
                <w:szCs w:val="20"/>
              </w:rPr>
              <w:t xml:space="preserve">Deelnemende apothekers (mininmaal 1 </w:t>
            </w:r>
            <w:r>
              <w:rPr>
                <w:rFonts w:ascii="Arial" w:hAnsi="Arial" w:cs="Arial"/>
                <w:b/>
                <w:sz w:val="20"/>
                <w:szCs w:val="20"/>
              </w:rPr>
              <w:t xml:space="preserve">apotheker </w:t>
            </w:r>
            <w:r w:rsidRPr="00117C4E">
              <w:rPr>
                <w:rFonts w:ascii="Arial" w:hAnsi="Arial" w:cs="Arial"/>
                <w:b/>
                <w:sz w:val="20"/>
                <w:szCs w:val="20"/>
              </w:rPr>
              <w:t>per bijeenkomst aanwezig)</w:t>
            </w:r>
          </w:p>
        </w:tc>
        <w:tc>
          <w:tcPr>
            <w:tcW w:w="5881" w:type="dxa"/>
            <w:tcBorders>
              <w:top w:val="single" w:sz="2" w:space="0" w:color="3366FF"/>
              <w:left w:val="single" w:sz="2" w:space="0" w:color="3366FF"/>
              <w:bottom w:val="single" w:sz="2" w:space="0" w:color="3366FF"/>
              <w:right w:val="single" w:sz="2" w:space="0" w:color="3366FF"/>
            </w:tcBorders>
          </w:tcPr>
          <w:p w:rsidR="00117C4E" w:rsidRPr="00117C4E" w:rsidRDefault="00117C4E" w:rsidP="008B22A1">
            <w:pPr>
              <w:spacing w:line="276" w:lineRule="auto"/>
              <w:rPr>
                <w:rFonts w:ascii="Arial" w:hAnsi="Arial" w:cs="Arial"/>
                <w:sz w:val="20"/>
                <w:szCs w:val="20"/>
              </w:rPr>
            </w:pPr>
            <w:r w:rsidRPr="00117C4E">
              <w:rPr>
                <w:rFonts w:ascii="Arial" w:hAnsi="Arial" w:cs="Arial"/>
                <w:sz w:val="20"/>
                <w:szCs w:val="20"/>
              </w:rPr>
              <w:t>Dhr. A. van Hecke, apotheker, apotheek Koert te Utrecht</w:t>
            </w:r>
          </w:p>
          <w:p w:rsidR="00117C4E" w:rsidRPr="00117C4E" w:rsidRDefault="00117C4E" w:rsidP="008B22A1">
            <w:pPr>
              <w:spacing w:line="276" w:lineRule="auto"/>
              <w:rPr>
                <w:rFonts w:ascii="Arial" w:hAnsi="Arial" w:cs="Arial"/>
                <w:sz w:val="20"/>
                <w:szCs w:val="20"/>
              </w:rPr>
            </w:pPr>
            <w:r w:rsidRPr="00117C4E">
              <w:rPr>
                <w:rFonts w:ascii="Arial" w:hAnsi="Arial" w:cs="Arial"/>
                <w:sz w:val="20"/>
                <w:szCs w:val="20"/>
              </w:rPr>
              <w:t>Mw C. Groenendijk, apotheker apotheek Boswijk te Utrecht</w:t>
            </w:r>
          </w:p>
          <w:p w:rsidR="00117C4E" w:rsidRPr="00117C4E" w:rsidRDefault="00117C4E" w:rsidP="00117C4E">
            <w:pPr>
              <w:spacing w:line="276" w:lineRule="auto"/>
              <w:rPr>
                <w:rFonts w:ascii="Arial" w:hAnsi="Arial" w:cs="Arial"/>
                <w:sz w:val="20"/>
                <w:szCs w:val="20"/>
              </w:rPr>
            </w:pPr>
            <w:r w:rsidRPr="00117C4E">
              <w:rPr>
                <w:rFonts w:ascii="Arial" w:hAnsi="Arial" w:cs="Arial"/>
                <w:sz w:val="20"/>
                <w:szCs w:val="20"/>
              </w:rPr>
              <w:t>Mw. M. Berretty – van der Snoek, apotheker apotheek Oudewater te Oudewater</w:t>
            </w:r>
          </w:p>
        </w:tc>
      </w:tr>
      <w:tr w:rsidR="007237DA" w:rsidRPr="00117C4E">
        <w:trPr>
          <w:cantSplit/>
        </w:trPr>
        <w:tc>
          <w:tcPr>
            <w:tcW w:w="3331" w:type="dxa"/>
            <w:tcBorders>
              <w:top w:val="single" w:sz="2" w:space="0" w:color="3366FF"/>
              <w:left w:val="single" w:sz="2" w:space="0" w:color="3366FF"/>
              <w:bottom w:val="single" w:sz="2" w:space="0" w:color="3366FF"/>
              <w:right w:val="single" w:sz="2" w:space="0" w:color="3366FF"/>
            </w:tcBorders>
          </w:tcPr>
          <w:p w:rsidR="007237DA" w:rsidRPr="00117C4E" w:rsidRDefault="007237DA" w:rsidP="008B22A1">
            <w:pPr>
              <w:spacing w:line="276" w:lineRule="auto"/>
              <w:rPr>
                <w:rFonts w:ascii="Arial" w:hAnsi="Arial" w:cs="Arial"/>
                <w:b/>
                <w:sz w:val="20"/>
                <w:szCs w:val="20"/>
              </w:rPr>
            </w:pPr>
            <w:r w:rsidRPr="00117C4E">
              <w:rPr>
                <w:rFonts w:ascii="Arial" w:hAnsi="Arial" w:cs="Arial"/>
                <w:b/>
                <w:sz w:val="20"/>
                <w:szCs w:val="20"/>
              </w:rPr>
              <w:t>Deelnemers verpleegkundig specialisten</w:t>
            </w:r>
          </w:p>
        </w:tc>
        <w:tc>
          <w:tcPr>
            <w:tcW w:w="5881" w:type="dxa"/>
            <w:tcBorders>
              <w:top w:val="single" w:sz="2" w:space="0" w:color="3366FF"/>
              <w:left w:val="single" w:sz="2" w:space="0" w:color="3366FF"/>
              <w:bottom w:val="single" w:sz="2" w:space="0" w:color="3366FF"/>
              <w:right w:val="single" w:sz="2" w:space="0" w:color="3366FF"/>
            </w:tcBorders>
          </w:tcPr>
          <w:p w:rsidR="007237DA" w:rsidRPr="00117C4E" w:rsidRDefault="004F2538" w:rsidP="004F2538">
            <w:pPr>
              <w:spacing w:line="276" w:lineRule="auto"/>
              <w:rPr>
                <w:rFonts w:ascii="Arial" w:hAnsi="Arial" w:cs="Arial"/>
                <w:sz w:val="20"/>
                <w:szCs w:val="20"/>
              </w:rPr>
            </w:pPr>
            <w:r>
              <w:rPr>
                <w:rFonts w:ascii="Arial" w:hAnsi="Arial" w:cs="Arial"/>
                <w:sz w:val="20"/>
                <w:szCs w:val="20"/>
              </w:rPr>
              <w:t>Gabrielle Tichgelaar, Lennert vd Klis</w:t>
            </w:r>
            <w:r w:rsidR="00BC0BA9" w:rsidRPr="00117C4E">
              <w:rPr>
                <w:rFonts w:ascii="Arial" w:hAnsi="Arial" w:cs="Arial"/>
                <w:sz w:val="20"/>
                <w:szCs w:val="20"/>
              </w:rPr>
              <w:t xml:space="preserve"> </w:t>
            </w:r>
          </w:p>
        </w:tc>
      </w:tr>
    </w:tbl>
    <w:p w:rsidR="00FD538D" w:rsidRPr="00117C4E" w:rsidRDefault="00671C2C" w:rsidP="008B22A1">
      <w:pPr>
        <w:spacing w:line="276" w:lineRule="auto"/>
        <w:rPr>
          <w:rFonts w:ascii="Arial" w:hAnsi="Arial" w:cs="Arial"/>
          <w:b/>
          <w:sz w:val="20"/>
          <w:szCs w:val="20"/>
        </w:rPr>
      </w:pPr>
      <w:r w:rsidRPr="00117C4E">
        <w:rPr>
          <w:rFonts w:ascii="Arial" w:hAnsi="Arial" w:cs="Arial"/>
          <w:b/>
          <w:sz w:val="20"/>
          <w:szCs w:val="20"/>
        </w:rPr>
        <w:br w:type="page"/>
      </w:r>
      <w:r w:rsidR="00703A9B" w:rsidRPr="00117C4E">
        <w:rPr>
          <w:rFonts w:ascii="Arial" w:hAnsi="Arial" w:cs="Arial"/>
          <w:b/>
          <w:sz w:val="20"/>
          <w:szCs w:val="20"/>
        </w:rPr>
        <w:t xml:space="preserve">Invullen: </w:t>
      </w:r>
      <w:r w:rsidR="00A36769" w:rsidRPr="00117C4E">
        <w:rPr>
          <w:rFonts w:ascii="Arial" w:hAnsi="Arial" w:cs="Arial"/>
          <w:b/>
          <w:sz w:val="20"/>
          <w:szCs w:val="20"/>
        </w:rPr>
        <w:t>J</w:t>
      </w:r>
      <w:r w:rsidR="00703A9B" w:rsidRPr="00117C4E">
        <w:rPr>
          <w:rFonts w:ascii="Arial" w:hAnsi="Arial" w:cs="Arial"/>
          <w:b/>
          <w:sz w:val="20"/>
          <w:szCs w:val="20"/>
        </w:rPr>
        <w:t>aarp</w:t>
      </w:r>
      <w:r w:rsidRPr="00117C4E">
        <w:rPr>
          <w:rFonts w:ascii="Arial" w:hAnsi="Arial" w:cs="Arial"/>
          <w:b/>
          <w:sz w:val="20"/>
          <w:szCs w:val="20"/>
        </w:rPr>
        <w:t>rogramma</w:t>
      </w:r>
      <w:r w:rsidR="007329BF" w:rsidRPr="00117C4E">
        <w:rPr>
          <w:rStyle w:val="Voetnootmarkering"/>
          <w:rFonts w:ascii="Arial" w:hAnsi="Arial" w:cs="Arial"/>
          <w:b/>
          <w:sz w:val="20"/>
          <w:szCs w:val="20"/>
        </w:rPr>
        <w:footnoteReference w:id="1"/>
      </w:r>
    </w:p>
    <w:p w:rsidR="00FD538D" w:rsidRPr="00117C4E" w:rsidRDefault="00FD538D" w:rsidP="008B22A1">
      <w:pPr>
        <w:spacing w:line="276" w:lineRule="auto"/>
        <w:rPr>
          <w:rFonts w:ascii="Arial" w:hAnsi="Arial" w:cs="Arial"/>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9210"/>
      </w:tblGrid>
      <w:tr w:rsidR="00B174F5" w:rsidRPr="00117C4E">
        <w:tc>
          <w:tcPr>
            <w:tcW w:w="16372" w:type="dxa"/>
            <w:tcBorders>
              <w:top w:val="single" w:sz="2" w:space="0" w:color="3366FF"/>
              <w:left w:val="single" w:sz="2" w:space="0" w:color="3366FF"/>
              <w:bottom w:val="single" w:sz="2" w:space="0" w:color="3366FF"/>
            </w:tcBorders>
          </w:tcPr>
          <w:p w:rsidR="00B174F5" w:rsidRPr="00117C4E" w:rsidRDefault="00B174F5" w:rsidP="008B22A1">
            <w:pPr>
              <w:pStyle w:val="Koptekst"/>
              <w:tabs>
                <w:tab w:val="clear" w:pos="4536"/>
                <w:tab w:val="clear" w:pos="9072"/>
              </w:tabs>
              <w:spacing w:line="276" w:lineRule="auto"/>
              <w:rPr>
                <w:rFonts w:ascii="Arial" w:hAnsi="Arial" w:cs="Arial"/>
                <w:b/>
                <w:sz w:val="20"/>
                <w:szCs w:val="20"/>
              </w:rPr>
            </w:pPr>
            <w:r w:rsidRPr="00117C4E">
              <w:rPr>
                <w:rFonts w:ascii="Arial" w:hAnsi="Arial" w:cs="Arial"/>
                <w:b/>
                <w:sz w:val="20"/>
                <w:szCs w:val="20"/>
              </w:rPr>
              <w:t>Inleiding</w:t>
            </w:r>
          </w:p>
        </w:tc>
      </w:tr>
      <w:tr w:rsidR="00B174F5" w:rsidRPr="00117C4E">
        <w:tc>
          <w:tcPr>
            <w:tcW w:w="16372" w:type="dxa"/>
            <w:tcBorders>
              <w:top w:val="single" w:sz="2" w:space="0" w:color="3366FF"/>
              <w:left w:val="single" w:sz="2" w:space="0" w:color="3366FF"/>
              <w:bottom w:val="single" w:sz="2" w:space="0" w:color="3366FF"/>
            </w:tcBorders>
          </w:tcPr>
          <w:p w:rsidR="00B174F5" w:rsidRPr="00117C4E" w:rsidRDefault="00E72132" w:rsidP="008B22A1">
            <w:pPr>
              <w:spacing w:line="276" w:lineRule="auto"/>
              <w:rPr>
                <w:rFonts w:ascii="Arial" w:hAnsi="Arial" w:cs="Arial"/>
                <w:sz w:val="20"/>
                <w:szCs w:val="20"/>
              </w:rPr>
            </w:pPr>
            <w:r w:rsidRPr="00117C4E">
              <w:rPr>
                <w:rFonts w:ascii="Arial" w:hAnsi="Arial" w:cs="Arial"/>
                <w:sz w:val="20"/>
                <w:szCs w:val="20"/>
              </w:rPr>
              <w:t xml:space="preserve"> </w:t>
            </w:r>
            <w:r w:rsidR="00E66A4B" w:rsidRPr="00117C4E">
              <w:rPr>
                <w:rFonts w:ascii="Arial" w:hAnsi="Arial" w:cs="Arial"/>
                <w:sz w:val="20"/>
                <w:szCs w:val="20"/>
              </w:rPr>
              <w:t xml:space="preserve">Doelen van het FTO/ FDO zijn: </w:t>
            </w:r>
          </w:p>
          <w:p w:rsidR="00E66A4B" w:rsidRPr="00117C4E" w:rsidRDefault="00E66A4B" w:rsidP="008B22A1">
            <w:pPr>
              <w:pStyle w:val="Lijstalinea"/>
              <w:numPr>
                <w:ilvl w:val="0"/>
                <w:numId w:val="10"/>
              </w:numPr>
              <w:spacing w:line="276" w:lineRule="auto"/>
              <w:rPr>
                <w:rFonts w:ascii="Arial" w:hAnsi="Arial" w:cs="Arial"/>
                <w:sz w:val="20"/>
                <w:szCs w:val="20"/>
              </w:rPr>
            </w:pPr>
            <w:r w:rsidRPr="00117C4E">
              <w:rPr>
                <w:rFonts w:ascii="Arial" w:hAnsi="Arial" w:cs="Arial"/>
                <w:sz w:val="20"/>
                <w:szCs w:val="20"/>
              </w:rPr>
              <w:t>Afstemmen/ actualiseren/ uitbreiden van het formularium</w:t>
            </w:r>
          </w:p>
          <w:p w:rsidR="00E66A4B" w:rsidRPr="00117C4E" w:rsidRDefault="00E66A4B" w:rsidP="008B22A1">
            <w:pPr>
              <w:pStyle w:val="Lijstalinea"/>
              <w:numPr>
                <w:ilvl w:val="0"/>
                <w:numId w:val="10"/>
              </w:numPr>
              <w:spacing w:line="276" w:lineRule="auto"/>
              <w:rPr>
                <w:rFonts w:ascii="Arial" w:hAnsi="Arial" w:cs="Arial"/>
                <w:sz w:val="20"/>
                <w:szCs w:val="20"/>
              </w:rPr>
            </w:pPr>
            <w:r w:rsidRPr="00117C4E">
              <w:rPr>
                <w:rFonts w:ascii="Arial" w:hAnsi="Arial" w:cs="Arial"/>
                <w:sz w:val="20"/>
                <w:szCs w:val="20"/>
              </w:rPr>
              <w:t>Verdieping van farmaco</w:t>
            </w:r>
            <w:r w:rsidR="008B22A1" w:rsidRPr="00117C4E">
              <w:rPr>
                <w:rFonts w:ascii="Arial" w:hAnsi="Arial" w:cs="Arial"/>
                <w:sz w:val="20"/>
                <w:szCs w:val="20"/>
              </w:rPr>
              <w:t>-</w:t>
            </w:r>
            <w:r w:rsidRPr="00117C4E">
              <w:rPr>
                <w:rFonts w:ascii="Arial" w:hAnsi="Arial" w:cs="Arial"/>
                <w:sz w:val="20"/>
                <w:szCs w:val="20"/>
              </w:rPr>
              <w:t>ther</w:t>
            </w:r>
            <w:r w:rsidR="008B22A1" w:rsidRPr="00117C4E">
              <w:rPr>
                <w:rFonts w:ascii="Arial" w:hAnsi="Arial" w:cs="Arial"/>
                <w:sz w:val="20"/>
                <w:szCs w:val="20"/>
              </w:rPr>
              <w:t>a</w:t>
            </w:r>
            <w:r w:rsidRPr="00117C4E">
              <w:rPr>
                <w:rFonts w:ascii="Arial" w:hAnsi="Arial" w:cs="Arial"/>
                <w:sz w:val="20"/>
                <w:szCs w:val="20"/>
              </w:rPr>
              <w:t>peutische kenni</w:t>
            </w:r>
            <w:r w:rsidR="008B22A1" w:rsidRPr="00117C4E">
              <w:rPr>
                <w:rFonts w:ascii="Arial" w:hAnsi="Arial" w:cs="Arial"/>
                <w:sz w:val="20"/>
                <w:szCs w:val="20"/>
              </w:rPr>
              <w:t>s en kennis van diagnostiek met betrekking tot f</w:t>
            </w:r>
            <w:r w:rsidRPr="00117C4E">
              <w:rPr>
                <w:rFonts w:ascii="Arial" w:hAnsi="Arial" w:cs="Arial"/>
                <w:sz w:val="20"/>
                <w:szCs w:val="20"/>
              </w:rPr>
              <w:t>armacotherapie</w:t>
            </w:r>
          </w:p>
          <w:p w:rsidR="00E66A4B" w:rsidRDefault="00E66A4B" w:rsidP="008B22A1">
            <w:pPr>
              <w:pStyle w:val="Lijstalinea"/>
              <w:numPr>
                <w:ilvl w:val="0"/>
                <w:numId w:val="10"/>
              </w:numPr>
              <w:spacing w:line="276" w:lineRule="auto"/>
              <w:rPr>
                <w:rFonts w:ascii="Arial" w:hAnsi="Arial" w:cs="Arial"/>
                <w:sz w:val="20"/>
                <w:szCs w:val="20"/>
              </w:rPr>
            </w:pPr>
            <w:r w:rsidRPr="00117C4E">
              <w:rPr>
                <w:rFonts w:ascii="Arial" w:hAnsi="Arial" w:cs="Arial"/>
                <w:sz w:val="20"/>
                <w:szCs w:val="20"/>
              </w:rPr>
              <w:t>Toetsen van het handelen in de praktijk, afstemming van werkwijze en samenwerking arts/ apotheker</w:t>
            </w:r>
            <w:r w:rsidR="008B22A1" w:rsidRPr="00117C4E">
              <w:rPr>
                <w:rFonts w:ascii="Arial" w:hAnsi="Arial" w:cs="Arial"/>
                <w:sz w:val="20"/>
                <w:szCs w:val="20"/>
              </w:rPr>
              <w:t>(s)</w:t>
            </w:r>
          </w:p>
          <w:p w:rsidR="005816EE" w:rsidRPr="00117C4E" w:rsidRDefault="004F2538" w:rsidP="004F2538">
            <w:pPr>
              <w:pStyle w:val="Lijstalinea"/>
              <w:numPr>
                <w:ilvl w:val="0"/>
                <w:numId w:val="10"/>
              </w:numPr>
              <w:spacing w:line="276" w:lineRule="auto"/>
              <w:rPr>
                <w:rFonts w:ascii="Arial" w:hAnsi="Arial" w:cs="Arial"/>
                <w:sz w:val="20"/>
                <w:szCs w:val="20"/>
              </w:rPr>
            </w:pPr>
            <w:r>
              <w:rPr>
                <w:rFonts w:ascii="Arial" w:hAnsi="Arial" w:cs="Arial"/>
                <w:sz w:val="20"/>
                <w:szCs w:val="20"/>
              </w:rPr>
              <w:t>Stilstaan bij infectiepreventie-beleid, antibio</w:t>
            </w:r>
            <w:r w:rsidR="005816EE">
              <w:rPr>
                <w:rFonts w:ascii="Arial" w:hAnsi="Arial" w:cs="Arial"/>
                <w:sz w:val="20"/>
                <w:szCs w:val="20"/>
              </w:rPr>
              <w:t>tica voorschrijf gedrag</w:t>
            </w:r>
            <w:r>
              <w:rPr>
                <w:rFonts w:ascii="Arial" w:hAnsi="Arial" w:cs="Arial"/>
                <w:sz w:val="20"/>
                <w:szCs w:val="20"/>
              </w:rPr>
              <w:t xml:space="preserve"> evalueren </w:t>
            </w:r>
          </w:p>
        </w:tc>
      </w:tr>
    </w:tbl>
    <w:p w:rsidR="00B174F5" w:rsidRPr="00117C4E" w:rsidRDefault="00B174F5" w:rsidP="008B22A1">
      <w:pPr>
        <w:spacing w:line="276" w:lineRule="auto"/>
        <w:rPr>
          <w:rFonts w:ascii="Arial" w:hAnsi="Arial" w:cs="Arial"/>
          <w:b/>
          <w:sz w:val="20"/>
          <w:szCs w:val="20"/>
        </w:rPr>
      </w:pPr>
    </w:p>
    <w:p w:rsidR="00671C2C" w:rsidRPr="00117C4E" w:rsidRDefault="00671C2C" w:rsidP="008B22A1">
      <w:pPr>
        <w:spacing w:line="276" w:lineRule="auto"/>
        <w:rPr>
          <w:rFonts w:ascii="Arial" w:hAnsi="Arial" w:cs="Arial"/>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9210"/>
      </w:tblGrid>
      <w:tr w:rsidR="00B174F5" w:rsidRPr="00117C4E">
        <w:tc>
          <w:tcPr>
            <w:tcW w:w="9210" w:type="dxa"/>
            <w:tcBorders>
              <w:top w:val="single" w:sz="2" w:space="0" w:color="3366FF"/>
              <w:left w:val="single" w:sz="2" w:space="0" w:color="3366FF"/>
              <w:bottom w:val="single" w:sz="2" w:space="0" w:color="3366FF"/>
            </w:tcBorders>
          </w:tcPr>
          <w:p w:rsidR="00B174F5" w:rsidRPr="00117C4E" w:rsidRDefault="006979F7" w:rsidP="008B22A1">
            <w:pPr>
              <w:pStyle w:val="Koptekst"/>
              <w:tabs>
                <w:tab w:val="clear" w:pos="4536"/>
                <w:tab w:val="clear" w:pos="9072"/>
              </w:tabs>
              <w:spacing w:line="276" w:lineRule="auto"/>
              <w:rPr>
                <w:rFonts w:ascii="Arial" w:hAnsi="Arial" w:cs="Arial"/>
                <w:b/>
                <w:sz w:val="20"/>
                <w:szCs w:val="20"/>
              </w:rPr>
            </w:pPr>
            <w:r w:rsidRPr="00117C4E">
              <w:rPr>
                <w:rFonts w:ascii="Arial" w:hAnsi="Arial" w:cs="Arial"/>
                <w:b/>
                <w:sz w:val="20"/>
                <w:szCs w:val="20"/>
              </w:rPr>
              <w:t>Welke onderwerpen worden behandeld ?</w:t>
            </w:r>
          </w:p>
        </w:tc>
      </w:tr>
      <w:tr w:rsidR="00B174F5" w:rsidRPr="00117C4E">
        <w:tc>
          <w:tcPr>
            <w:tcW w:w="9210" w:type="dxa"/>
            <w:tcBorders>
              <w:top w:val="single" w:sz="2" w:space="0" w:color="3366FF"/>
              <w:left w:val="single" w:sz="2" w:space="0" w:color="3366FF"/>
              <w:bottom w:val="single" w:sz="2" w:space="0" w:color="3366FF"/>
            </w:tcBorders>
          </w:tcPr>
          <w:p w:rsidR="005373FF" w:rsidRDefault="005816EE" w:rsidP="008B22A1">
            <w:pPr>
              <w:spacing w:line="276" w:lineRule="auto"/>
              <w:rPr>
                <w:rFonts w:ascii="Arial" w:hAnsi="Arial" w:cs="Arial"/>
                <w:sz w:val="20"/>
                <w:szCs w:val="20"/>
              </w:rPr>
            </w:pPr>
            <w:r>
              <w:rPr>
                <w:rFonts w:ascii="Arial" w:hAnsi="Arial" w:cs="Arial"/>
                <w:sz w:val="20"/>
                <w:szCs w:val="20"/>
              </w:rPr>
              <w:t>In 2019</w:t>
            </w:r>
            <w:r w:rsidR="00613713" w:rsidRPr="00117C4E">
              <w:rPr>
                <w:rFonts w:ascii="Arial" w:hAnsi="Arial" w:cs="Arial"/>
                <w:sz w:val="20"/>
                <w:szCs w:val="20"/>
              </w:rPr>
              <w:t xml:space="preserve"> maken wij een vervolg met het </w:t>
            </w:r>
            <w:r w:rsidR="00E66A4B" w:rsidRPr="00117C4E">
              <w:rPr>
                <w:rFonts w:ascii="Arial" w:hAnsi="Arial" w:cs="Arial"/>
                <w:sz w:val="20"/>
                <w:szCs w:val="20"/>
              </w:rPr>
              <w:t xml:space="preserve">afstemmen en actualiseren van de formularia van arts en apotheker. </w:t>
            </w:r>
            <w:r w:rsidR="00613713" w:rsidRPr="00117C4E">
              <w:rPr>
                <w:rFonts w:ascii="Arial" w:hAnsi="Arial" w:cs="Arial"/>
                <w:sz w:val="20"/>
                <w:szCs w:val="20"/>
              </w:rPr>
              <w:t xml:space="preserve">Het voorstel is dat </w:t>
            </w:r>
            <w:r w:rsidR="004F2538">
              <w:rPr>
                <w:rFonts w:ascii="Arial" w:hAnsi="Arial" w:cs="Arial"/>
                <w:sz w:val="20"/>
                <w:szCs w:val="20"/>
              </w:rPr>
              <w:t xml:space="preserve">in 2019 </w:t>
            </w:r>
            <w:r w:rsidR="00613713" w:rsidRPr="00117C4E">
              <w:rPr>
                <w:rFonts w:ascii="Arial" w:hAnsi="Arial" w:cs="Arial"/>
                <w:sz w:val="20"/>
                <w:szCs w:val="20"/>
              </w:rPr>
              <w:t xml:space="preserve">de volgende onderwerpen aan bod komen: </w:t>
            </w:r>
            <w:r w:rsidR="005373FF">
              <w:rPr>
                <w:rFonts w:ascii="Arial" w:hAnsi="Arial" w:cs="Arial"/>
                <w:sz w:val="20"/>
                <w:szCs w:val="20"/>
              </w:rPr>
              <w:t>1. M</w:t>
            </w:r>
            <w:r w:rsidR="004F2538">
              <w:rPr>
                <w:rFonts w:ascii="Arial" w:hAnsi="Arial" w:cs="Arial"/>
                <w:sz w:val="20"/>
                <w:szCs w:val="20"/>
              </w:rPr>
              <w:t xml:space="preserve">edicatie bij (probleemgedrag) dementie, 2. </w:t>
            </w:r>
            <w:r w:rsidR="005373FF">
              <w:rPr>
                <w:rFonts w:ascii="Arial" w:hAnsi="Arial" w:cs="Arial"/>
                <w:sz w:val="20"/>
                <w:szCs w:val="20"/>
              </w:rPr>
              <w:t>P</w:t>
            </w:r>
            <w:r w:rsidR="00BC0BA9" w:rsidRPr="00117C4E">
              <w:rPr>
                <w:rFonts w:ascii="Arial" w:hAnsi="Arial" w:cs="Arial"/>
                <w:sz w:val="20"/>
                <w:szCs w:val="20"/>
              </w:rPr>
              <w:t>alliatieve zorg</w:t>
            </w:r>
            <w:r w:rsidR="005373FF">
              <w:rPr>
                <w:rFonts w:ascii="Arial" w:hAnsi="Arial" w:cs="Arial"/>
                <w:sz w:val="20"/>
                <w:szCs w:val="20"/>
              </w:rPr>
              <w:t xml:space="preserve"> (misselijkheid, diarree, obstipatie), 3. Dermatologie, 4</w:t>
            </w:r>
            <w:r w:rsidR="004F2538">
              <w:rPr>
                <w:rFonts w:ascii="Arial" w:hAnsi="Arial" w:cs="Arial"/>
                <w:sz w:val="20"/>
                <w:szCs w:val="20"/>
              </w:rPr>
              <w:t xml:space="preserve">. </w:t>
            </w:r>
            <w:r w:rsidR="005373FF">
              <w:rPr>
                <w:rFonts w:ascii="Arial" w:hAnsi="Arial" w:cs="Arial"/>
                <w:sz w:val="20"/>
                <w:szCs w:val="20"/>
              </w:rPr>
              <w:t>Vitaminepreparaten</w:t>
            </w:r>
            <w:r w:rsidR="004F2538">
              <w:rPr>
                <w:rFonts w:ascii="Arial" w:hAnsi="Arial" w:cs="Arial"/>
                <w:sz w:val="20"/>
                <w:szCs w:val="20"/>
              </w:rPr>
              <w:t>, 5. Psychofarmaca bij psychiatrische ziektebeelden, en tevens een bijeenkomst (6) gericht op onze werkvoorraad/noodvoorraad alsmede het stilstaan bij het beleid omtrent infectiepreventie</w:t>
            </w:r>
            <w:r w:rsidR="005373FF">
              <w:rPr>
                <w:rFonts w:ascii="Arial" w:hAnsi="Arial" w:cs="Arial"/>
                <w:sz w:val="20"/>
                <w:szCs w:val="20"/>
              </w:rPr>
              <w:t xml:space="preserve"> in oze regio</w:t>
            </w:r>
            <w:r w:rsidR="00BC0BA9" w:rsidRPr="00117C4E">
              <w:rPr>
                <w:rFonts w:ascii="Arial" w:hAnsi="Arial" w:cs="Arial"/>
                <w:sz w:val="20"/>
                <w:szCs w:val="20"/>
              </w:rPr>
              <w:t xml:space="preserve"> </w:t>
            </w:r>
            <w:r w:rsidR="005373FF">
              <w:rPr>
                <w:rFonts w:ascii="Arial" w:hAnsi="Arial" w:cs="Arial"/>
                <w:sz w:val="20"/>
                <w:szCs w:val="20"/>
              </w:rPr>
              <w:t>en het voorschrijven van antibiotica</w:t>
            </w:r>
            <w:r w:rsidR="004F2538">
              <w:rPr>
                <w:rFonts w:ascii="Arial" w:hAnsi="Arial" w:cs="Arial"/>
                <w:sz w:val="20"/>
                <w:szCs w:val="20"/>
              </w:rPr>
              <w:t xml:space="preserve">. Dit zal samen vallen met het </w:t>
            </w:r>
            <w:r w:rsidR="00613713" w:rsidRPr="00117C4E">
              <w:rPr>
                <w:rFonts w:ascii="Arial" w:hAnsi="Arial" w:cs="Arial"/>
                <w:sz w:val="20"/>
                <w:szCs w:val="20"/>
              </w:rPr>
              <w:t>uitgenodig</w:t>
            </w:r>
            <w:r w:rsidR="004F2538">
              <w:rPr>
                <w:rFonts w:ascii="Arial" w:hAnsi="Arial" w:cs="Arial"/>
                <w:sz w:val="20"/>
                <w:szCs w:val="20"/>
              </w:rPr>
              <w:t xml:space="preserve">en van een medisch microbioloog. </w:t>
            </w:r>
            <w:r w:rsidR="005373FF">
              <w:rPr>
                <w:rFonts w:ascii="Arial" w:hAnsi="Arial" w:cs="Arial"/>
                <w:sz w:val="20"/>
                <w:szCs w:val="20"/>
              </w:rPr>
              <w:t>We zullen dan de</w:t>
            </w:r>
            <w:r w:rsidR="00613713" w:rsidRPr="00117C4E">
              <w:rPr>
                <w:rFonts w:ascii="Arial" w:hAnsi="Arial" w:cs="Arial"/>
                <w:sz w:val="20"/>
                <w:szCs w:val="20"/>
              </w:rPr>
              <w:t xml:space="preserve"> aanvragen </w:t>
            </w:r>
            <w:r w:rsidR="004F2538">
              <w:rPr>
                <w:rFonts w:ascii="Arial" w:hAnsi="Arial" w:cs="Arial"/>
                <w:sz w:val="20"/>
                <w:szCs w:val="20"/>
              </w:rPr>
              <w:t xml:space="preserve">en afstemmen </w:t>
            </w:r>
            <w:r w:rsidR="00613713" w:rsidRPr="00117C4E">
              <w:rPr>
                <w:rFonts w:ascii="Arial" w:hAnsi="Arial" w:cs="Arial"/>
                <w:sz w:val="20"/>
                <w:szCs w:val="20"/>
              </w:rPr>
              <w:t>van laboratoriumdiagnostiek</w:t>
            </w:r>
            <w:r w:rsidR="004F2538">
              <w:rPr>
                <w:rFonts w:ascii="Arial" w:hAnsi="Arial" w:cs="Arial"/>
                <w:sz w:val="20"/>
                <w:szCs w:val="20"/>
              </w:rPr>
              <w:t xml:space="preserve"> (oa kweekuitslagen)</w:t>
            </w:r>
            <w:r w:rsidR="005373FF">
              <w:rPr>
                <w:rFonts w:ascii="Arial" w:hAnsi="Arial" w:cs="Arial"/>
                <w:sz w:val="20"/>
                <w:szCs w:val="20"/>
              </w:rPr>
              <w:t xml:space="preserve"> bespreken</w:t>
            </w:r>
            <w:r w:rsidR="00613713" w:rsidRPr="00117C4E">
              <w:rPr>
                <w:rFonts w:ascii="Arial" w:hAnsi="Arial" w:cs="Arial"/>
                <w:sz w:val="20"/>
                <w:szCs w:val="20"/>
              </w:rPr>
              <w:t xml:space="preserve"> met betrekking tot </w:t>
            </w:r>
            <w:r w:rsidR="005373FF">
              <w:rPr>
                <w:rFonts w:ascii="Arial" w:hAnsi="Arial" w:cs="Arial"/>
                <w:sz w:val="20"/>
                <w:szCs w:val="20"/>
              </w:rPr>
              <w:t xml:space="preserve">de </w:t>
            </w:r>
            <w:r w:rsidR="00613713" w:rsidRPr="00117C4E">
              <w:rPr>
                <w:rFonts w:ascii="Arial" w:hAnsi="Arial" w:cs="Arial"/>
                <w:sz w:val="20"/>
                <w:szCs w:val="20"/>
              </w:rPr>
              <w:t>farmacotherapie en verdiepi</w:t>
            </w:r>
            <w:r w:rsidR="008B22A1" w:rsidRPr="00117C4E">
              <w:rPr>
                <w:rFonts w:ascii="Arial" w:hAnsi="Arial" w:cs="Arial"/>
                <w:sz w:val="20"/>
                <w:szCs w:val="20"/>
              </w:rPr>
              <w:t xml:space="preserve">ng van de kennis hierover. </w:t>
            </w:r>
          </w:p>
          <w:p w:rsidR="00886D9D" w:rsidRPr="00117C4E" w:rsidRDefault="008B22A1" w:rsidP="008B22A1">
            <w:pPr>
              <w:spacing w:line="276" w:lineRule="auto"/>
              <w:rPr>
                <w:rFonts w:ascii="Arial" w:hAnsi="Arial" w:cs="Arial"/>
                <w:sz w:val="20"/>
                <w:szCs w:val="20"/>
              </w:rPr>
            </w:pPr>
            <w:r w:rsidRPr="00117C4E">
              <w:rPr>
                <w:rFonts w:ascii="Arial" w:hAnsi="Arial" w:cs="Arial"/>
                <w:sz w:val="20"/>
                <w:szCs w:val="20"/>
              </w:rPr>
              <w:t xml:space="preserve">Eea </w:t>
            </w:r>
            <w:r w:rsidR="00613713" w:rsidRPr="00117C4E">
              <w:rPr>
                <w:rFonts w:ascii="Arial" w:hAnsi="Arial" w:cs="Arial"/>
                <w:sz w:val="20"/>
                <w:szCs w:val="20"/>
              </w:rPr>
              <w:t>zal tijdens de eerste bijeenkomst afge</w:t>
            </w:r>
            <w:r w:rsidRPr="00117C4E">
              <w:rPr>
                <w:rFonts w:ascii="Arial" w:hAnsi="Arial" w:cs="Arial"/>
                <w:sz w:val="20"/>
                <w:szCs w:val="20"/>
              </w:rPr>
              <w:t>stemd worden met de groep en zo nodig</w:t>
            </w:r>
            <w:r w:rsidR="00613713" w:rsidRPr="00117C4E">
              <w:rPr>
                <w:rFonts w:ascii="Arial" w:hAnsi="Arial" w:cs="Arial"/>
                <w:sz w:val="20"/>
                <w:szCs w:val="20"/>
              </w:rPr>
              <w:t xml:space="preserve"> aangepast aan de leerbehoeftes. </w:t>
            </w:r>
          </w:p>
          <w:p w:rsidR="008B22A1" w:rsidRPr="00117C4E" w:rsidRDefault="008B22A1" w:rsidP="008B22A1">
            <w:pPr>
              <w:spacing w:line="276" w:lineRule="auto"/>
              <w:rPr>
                <w:rFonts w:ascii="Arial" w:hAnsi="Arial" w:cs="Arial"/>
                <w:sz w:val="20"/>
                <w:szCs w:val="20"/>
              </w:rPr>
            </w:pPr>
            <w:r w:rsidRPr="00117C4E">
              <w:rPr>
                <w:rFonts w:ascii="Arial" w:hAnsi="Arial" w:cs="Arial"/>
                <w:sz w:val="20"/>
                <w:szCs w:val="20"/>
              </w:rPr>
              <w:t xml:space="preserve">Verder willen we per bijeenkomst stilstaan bij de analyse van de apotheker van het voorschrijven van een bepaald geneesmiddel door de SO’s (het desbetreffende geneesmiddel spreken we dan van tevoren af). </w:t>
            </w:r>
          </w:p>
        </w:tc>
      </w:tr>
    </w:tbl>
    <w:p w:rsidR="00B174F5" w:rsidRPr="00117C4E" w:rsidRDefault="00B174F5" w:rsidP="008B22A1">
      <w:pPr>
        <w:pStyle w:val="Koptekst"/>
        <w:tabs>
          <w:tab w:val="clear" w:pos="4536"/>
          <w:tab w:val="clear" w:pos="9072"/>
        </w:tabs>
        <w:spacing w:line="276" w:lineRule="auto"/>
        <w:rPr>
          <w:rFonts w:ascii="Arial" w:hAnsi="Arial" w:cs="Arial"/>
          <w:b/>
          <w:sz w:val="20"/>
          <w:szCs w:val="20"/>
        </w:rPr>
      </w:pPr>
    </w:p>
    <w:p w:rsidR="00671C2C" w:rsidRPr="00117C4E" w:rsidRDefault="00671C2C" w:rsidP="008B22A1">
      <w:pPr>
        <w:pStyle w:val="Koptekst"/>
        <w:tabs>
          <w:tab w:val="clear" w:pos="4536"/>
          <w:tab w:val="clear" w:pos="9072"/>
        </w:tabs>
        <w:spacing w:line="276" w:lineRule="auto"/>
        <w:rPr>
          <w:rFonts w:ascii="Arial" w:hAnsi="Arial" w:cs="Arial"/>
          <w:b/>
          <w:sz w:val="20"/>
          <w:szCs w:val="20"/>
        </w:rPr>
      </w:pPr>
    </w:p>
    <w:tbl>
      <w:tblPr>
        <w:tblW w:w="92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9250"/>
      </w:tblGrid>
      <w:tr w:rsidR="00B174F5" w:rsidRPr="00117C4E">
        <w:tc>
          <w:tcPr>
            <w:tcW w:w="9250" w:type="dxa"/>
            <w:tcBorders>
              <w:top w:val="single" w:sz="2" w:space="0" w:color="3366FF"/>
              <w:left w:val="single" w:sz="2" w:space="0" w:color="3366FF"/>
              <w:bottom w:val="single" w:sz="2" w:space="0" w:color="3366FF"/>
              <w:right w:val="single" w:sz="2" w:space="0" w:color="3366FF"/>
            </w:tcBorders>
          </w:tcPr>
          <w:p w:rsidR="00B174F5" w:rsidRPr="00117C4E" w:rsidRDefault="006979F7" w:rsidP="008B22A1">
            <w:pPr>
              <w:pStyle w:val="Koptekst"/>
              <w:tabs>
                <w:tab w:val="clear" w:pos="4536"/>
                <w:tab w:val="clear" w:pos="9072"/>
                <w:tab w:val="left" w:pos="1021"/>
              </w:tabs>
              <w:spacing w:line="276" w:lineRule="auto"/>
              <w:rPr>
                <w:rFonts w:ascii="Arial" w:hAnsi="Arial" w:cs="Arial"/>
                <w:b/>
                <w:sz w:val="20"/>
                <w:szCs w:val="20"/>
              </w:rPr>
            </w:pPr>
            <w:r w:rsidRPr="00117C4E">
              <w:rPr>
                <w:rFonts w:ascii="Arial" w:hAnsi="Arial" w:cs="Arial"/>
                <w:b/>
                <w:sz w:val="20"/>
                <w:szCs w:val="20"/>
              </w:rPr>
              <w:t>Hoe luiden de leerdoelen uitgewerkt naar onderwerp?</w:t>
            </w:r>
          </w:p>
        </w:tc>
      </w:tr>
      <w:tr w:rsidR="00B174F5" w:rsidRPr="00117C4E">
        <w:tc>
          <w:tcPr>
            <w:tcW w:w="9250" w:type="dxa"/>
            <w:tcBorders>
              <w:top w:val="single" w:sz="2" w:space="0" w:color="3366FF"/>
              <w:left w:val="single" w:sz="2" w:space="0" w:color="3366FF"/>
              <w:bottom w:val="single" w:sz="2" w:space="0" w:color="3366FF"/>
              <w:right w:val="single" w:sz="2" w:space="0" w:color="3366FF"/>
            </w:tcBorders>
          </w:tcPr>
          <w:p w:rsidR="00B174F5" w:rsidRPr="00117C4E" w:rsidRDefault="00613713" w:rsidP="008B22A1">
            <w:pPr>
              <w:spacing w:line="276" w:lineRule="auto"/>
              <w:rPr>
                <w:rFonts w:ascii="Arial" w:hAnsi="Arial" w:cs="Arial"/>
                <w:sz w:val="20"/>
                <w:szCs w:val="20"/>
              </w:rPr>
            </w:pPr>
            <w:r w:rsidRPr="00117C4E">
              <w:rPr>
                <w:rFonts w:ascii="Arial" w:hAnsi="Arial" w:cs="Arial"/>
                <w:sz w:val="20"/>
                <w:szCs w:val="20"/>
              </w:rPr>
              <w:t>Leerdoelen komen per onderwerp redelijk overeen: kennis van de actuele stand van zaken</w:t>
            </w:r>
            <w:r w:rsidR="008B22A1" w:rsidRPr="00117C4E">
              <w:rPr>
                <w:rFonts w:ascii="Arial" w:hAnsi="Arial" w:cs="Arial"/>
                <w:sz w:val="20"/>
                <w:szCs w:val="20"/>
              </w:rPr>
              <w:t xml:space="preserve"> </w:t>
            </w:r>
            <w:r w:rsidRPr="00117C4E">
              <w:rPr>
                <w:rFonts w:ascii="Arial" w:hAnsi="Arial" w:cs="Arial"/>
                <w:sz w:val="20"/>
                <w:szCs w:val="20"/>
              </w:rPr>
              <w:t xml:space="preserve"> met betrekking tot de meest voorkomende ziektebeelden. Op basis hiervan keuzes maken voor het formularium. Hierbij wordt gebruik gemaakt van recente richtlijnen en onderzoeksliteratuur. </w:t>
            </w:r>
          </w:p>
        </w:tc>
      </w:tr>
    </w:tbl>
    <w:p w:rsidR="00B174F5" w:rsidRPr="00117C4E" w:rsidRDefault="00B174F5" w:rsidP="008B22A1">
      <w:pPr>
        <w:spacing w:line="276" w:lineRule="auto"/>
        <w:rPr>
          <w:rFonts w:ascii="Arial" w:hAnsi="Arial" w:cs="Arial"/>
          <w:b/>
          <w:sz w:val="20"/>
          <w:szCs w:val="20"/>
        </w:rPr>
      </w:pPr>
    </w:p>
    <w:p w:rsidR="00B174F5" w:rsidRPr="00117C4E" w:rsidRDefault="00B174F5" w:rsidP="008B22A1">
      <w:pPr>
        <w:spacing w:line="276" w:lineRule="auto"/>
        <w:rPr>
          <w:rFonts w:ascii="Arial" w:hAnsi="Arial" w:cs="Arial"/>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9210"/>
      </w:tblGrid>
      <w:tr w:rsidR="00B174F5" w:rsidRPr="00117C4E">
        <w:tc>
          <w:tcPr>
            <w:tcW w:w="9210" w:type="dxa"/>
            <w:tcBorders>
              <w:top w:val="single" w:sz="2" w:space="0" w:color="3366FF"/>
              <w:left w:val="single" w:sz="2" w:space="0" w:color="3366FF"/>
              <w:bottom w:val="single" w:sz="2" w:space="0" w:color="3366FF"/>
              <w:right w:val="single" w:sz="2" w:space="0" w:color="3366FF"/>
            </w:tcBorders>
          </w:tcPr>
          <w:p w:rsidR="00B174F5" w:rsidRPr="00117C4E" w:rsidRDefault="006979F7" w:rsidP="008B22A1">
            <w:pPr>
              <w:pStyle w:val="Koptekst"/>
              <w:tabs>
                <w:tab w:val="clear" w:pos="4536"/>
                <w:tab w:val="clear" w:pos="9072"/>
              </w:tabs>
              <w:spacing w:line="276" w:lineRule="auto"/>
              <w:rPr>
                <w:rFonts w:ascii="Arial" w:hAnsi="Arial" w:cs="Arial"/>
                <w:b/>
                <w:sz w:val="20"/>
                <w:szCs w:val="20"/>
              </w:rPr>
            </w:pPr>
            <w:r w:rsidRPr="00117C4E">
              <w:rPr>
                <w:rFonts w:ascii="Arial" w:hAnsi="Arial" w:cs="Arial"/>
                <w:b/>
                <w:sz w:val="20"/>
                <w:szCs w:val="20"/>
              </w:rPr>
              <w:t>Welke methodieken worden toegepast?</w:t>
            </w:r>
          </w:p>
        </w:tc>
      </w:tr>
      <w:tr w:rsidR="00B174F5" w:rsidRPr="00117C4E">
        <w:tc>
          <w:tcPr>
            <w:tcW w:w="9210" w:type="dxa"/>
            <w:tcBorders>
              <w:top w:val="single" w:sz="2" w:space="0" w:color="3366FF"/>
              <w:left w:val="single" w:sz="2" w:space="0" w:color="3366FF"/>
              <w:bottom w:val="single" w:sz="2" w:space="0" w:color="3366FF"/>
              <w:right w:val="single" w:sz="2" w:space="0" w:color="3366FF"/>
            </w:tcBorders>
          </w:tcPr>
          <w:p w:rsidR="00B174F5" w:rsidRPr="00117C4E" w:rsidRDefault="00210673" w:rsidP="008B22A1">
            <w:pPr>
              <w:spacing w:line="276" w:lineRule="auto"/>
              <w:rPr>
                <w:rFonts w:ascii="Arial" w:hAnsi="Arial" w:cs="Arial"/>
                <w:bCs/>
                <w:sz w:val="20"/>
                <w:szCs w:val="20"/>
              </w:rPr>
            </w:pPr>
            <w:r w:rsidRPr="00117C4E">
              <w:rPr>
                <w:rFonts w:ascii="Arial" w:hAnsi="Arial" w:cs="Arial"/>
                <w:bCs/>
                <w:sz w:val="20"/>
                <w:szCs w:val="20"/>
              </w:rPr>
              <w:t xml:space="preserve">Artsen en apothekers </w:t>
            </w:r>
            <w:r w:rsidR="005373FF">
              <w:rPr>
                <w:rFonts w:ascii="Arial" w:hAnsi="Arial" w:cs="Arial"/>
                <w:bCs/>
                <w:sz w:val="20"/>
                <w:szCs w:val="20"/>
              </w:rPr>
              <w:t xml:space="preserve">(en medisch microbioloog bij een van de bijeenkomsten) </w:t>
            </w:r>
            <w:r w:rsidRPr="00117C4E">
              <w:rPr>
                <w:rFonts w:ascii="Arial" w:hAnsi="Arial" w:cs="Arial"/>
                <w:bCs/>
                <w:sz w:val="20"/>
                <w:szCs w:val="20"/>
              </w:rPr>
              <w:t>gaan samen in discussie met als startpunt de formularia.</w:t>
            </w:r>
          </w:p>
          <w:p w:rsidR="00210673" w:rsidRPr="00117C4E" w:rsidRDefault="00210673" w:rsidP="008B22A1">
            <w:pPr>
              <w:spacing w:line="276" w:lineRule="auto"/>
              <w:rPr>
                <w:rFonts w:ascii="Arial" w:hAnsi="Arial" w:cs="Arial"/>
                <w:bCs/>
                <w:sz w:val="20"/>
                <w:szCs w:val="20"/>
              </w:rPr>
            </w:pPr>
            <w:r w:rsidRPr="00117C4E">
              <w:rPr>
                <w:rFonts w:ascii="Arial" w:hAnsi="Arial" w:cs="Arial"/>
                <w:bCs/>
                <w:sz w:val="20"/>
                <w:szCs w:val="20"/>
              </w:rPr>
              <w:t>Per keer wordt een onderwerp uitgediept</w:t>
            </w:r>
            <w:r w:rsidR="00BC0BA9" w:rsidRPr="00117C4E">
              <w:rPr>
                <w:rFonts w:ascii="Arial" w:hAnsi="Arial" w:cs="Arial"/>
                <w:bCs/>
                <w:sz w:val="20"/>
                <w:szCs w:val="20"/>
              </w:rPr>
              <w:t xml:space="preserve"> (door zowel een arts als een apotheker)</w:t>
            </w:r>
            <w:r w:rsidRPr="00117C4E">
              <w:rPr>
                <w:rFonts w:ascii="Arial" w:hAnsi="Arial" w:cs="Arial"/>
                <w:bCs/>
                <w:sz w:val="20"/>
                <w:szCs w:val="20"/>
              </w:rPr>
              <w:t xml:space="preserve">, hierbij zal veelal gebruik gemaakt worden van de gangbare richtlijnen en protocollen. Hieruit voort vloeiende afspraken worden vastgelegd in het formularium, dit zal cyclisch geëvalueerd worden. Ook zal cyclisch getoetst worden of de medicatiekeuzes </w:t>
            </w:r>
            <w:r w:rsidR="00613713" w:rsidRPr="00117C4E">
              <w:rPr>
                <w:rFonts w:ascii="Arial" w:hAnsi="Arial" w:cs="Arial"/>
                <w:bCs/>
                <w:sz w:val="20"/>
                <w:szCs w:val="20"/>
              </w:rPr>
              <w:t xml:space="preserve">in de praktijk </w:t>
            </w:r>
            <w:r w:rsidRPr="00117C4E">
              <w:rPr>
                <w:rFonts w:ascii="Arial" w:hAnsi="Arial" w:cs="Arial"/>
                <w:bCs/>
                <w:sz w:val="20"/>
                <w:szCs w:val="20"/>
              </w:rPr>
              <w:t xml:space="preserve">in overeenstemming zijn met de gemaakte afspraken. </w:t>
            </w:r>
          </w:p>
        </w:tc>
      </w:tr>
    </w:tbl>
    <w:p w:rsidR="00B174F5" w:rsidRPr="00117C4E" w:rsidRDefault="00B174F5" w:rsidP="008B22A1">
      <w:pPr>
        <w:spacing w:line="276" w:lineRule="auto"/>
        <w:rPr>
          <w:rFonts w:ascii="Arial" w:hAnsi="Arial" w:cs="Arial"/>
          <w:b/>
          <w:sz w:val="20"/>
          <w:szCs w:val="20"/>
        </w:rPr>
      </w:pPr>
    </w:p>
    <w:p w:rsidR="00671C2C" w:rsidRPr="00117C4E" w:rsidRDefault="00671C2C" w:rsidP="008B22A1">
      <w:pPr>
        <w:spacing w:line="276" w:lineRule="auto"/>
        <w:rPr>
          <w:rFonts w:ascii="Arial" w:hAnsi="Arial" w:cs="Arial"/>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9210"/>
      </w:tblGrid>
      <w:tr w:rsidR="00B174F5" w:rsidRPr="00117C4E">
        <w:tc>
          <w:tcPr>
            <w:tcW w:w="9210" w:type="dxa"/>
            <w:tcBorders>
              <w:top w:val="single" w:sz="2" w:space="0" w:color="3366FF"/>
              <w:left w:val="single" w:sz="2" w:space="0" w:color="3366FF"/>
              <w:bottom w:val="single" w:sz="2" w:space="0" w:color="3366FF"/>
              <w:right w:val="single" w:sz="2" w:space="0" w:color="3366FF"/>
            </w:tcBorders>
          </w:tcPr>
          <w:p w:rsidR="00B174F5" w:rsidRPr="00117C4E" w:rsidRDefault="006979F7" w:rsidP="008B22A1">
            <w:pPr>
              <w:pStyle w:val="Koptekst"/>
              <w:tabs>
                <w:tab w:val="clear" w:pos="4536"/>
                <w:tab w:val="clear" w:pos="9072"/>
              </w:tabs>
              <w:spacing w:line="276" w:lineRule="auto"/>
              <w:rPr>
                <w:rFonts w:ascii="Arial" w:hAnsi="Arial" w:cs="Arial"/>
                <w:b/>
                <w:sz w:val="20"/>
                <w:szCs w:val="20"/>
              </w:rPr>
            </w:pPr>
            <w:r w:rsidRPr="00117C4E">
              <w:rPr>
                <w:rFonts w:ascii="Arial" w:hAnsi="Arial" w:cs="Arial"/>
                <w:b/>
                <w:sz w:val="20"/>
                <w:szCs w:val="20"/>
              </w:rPr>
              <w:t>Waarop is de inhoud van het programma gebaseerd?</w:t>
            </w:r>
          </w:p>
        </w:tc>
      </w:tr>
      <w:tr w:rsidR="00B174F5" w:rsidRPr="00117C4E">
        <w:tc>
          <w:tcPr>
            <w:tcW w:w="9210" w:type="dxa"/>
            <w:tcBorders>
              <w:top w:val="single" w:sz="2" w:space="0" w:color="3366FF"/>
              <w:left w:val="single" w:sz="2" w:space="0" w:color="3366FF"/>
              <w:bottom w:val="single" w:sz="2" w:space="0" w:color="3366FF"/>
              <w:right w:val="single" w:sz="2" w:space="0" w:color="3366FF"/>
            </w:tcBorders>
          </w:tcPr>
          <w:p w:rsidR="00B174F5" w:rsidRPr="00117C4E" w:rsidRDefault="00210673" w:rsidP="008B22A1">
            <w:pPr>
              <w:spacing w:line="276" w:lineRule="auto"/>
              <w:rPr>
                <w:rFonts w:ascii="Arial" w:hAnsi="Arial" w:cs="Arial"/>
                <w:bCs/>
                <w:sz w:val="20"/>
                <w:szCs w:val="20"/>
              </w:rPr>
            </w:pPr>
            <w:r w:rsidRPr="00117C4E">
              <w:rPr>
                <w:rFonts w:ascii="Arial" w:hAnsi="Arial" w:cs="Arial"/>
                <w:bCs/>
                <w:sz w:val="20"/>
                <w:szCs w:val="20"/>
              </w:rPr>
              <w:t>Relevante richtlijnen en protocollen van de betrokken bero</w:t>
            </w:r>
            <w:r w:rsidR="00C55DF4" w:rsidRPr="00117C4E">
              <w:rPr>
                <w:rFonts w:ascii="Arial" w:hAnsi="Arial" w:cs="Arial"/>
                <w:bCs/>
                <w:sz w:val="20"/>
                <w:szCs w:val="20"/>
              </w:rPr>
              <w:t>epsgroepen, wetenschappelijke artikelen, casuïstiek, vakinhoude</w:t>
            </w:r>
            <w:r w:rsidR="00613713" w:rsidRPr="00117C4E">
              <w:rPr>
                <w:rFonts w:ascii="Arial" w:hAnsi="Arial" w:cs="Arial"/>
                <w:bCs/>
                <w:sz w:val="20"/>
                <w:szCs w:val="20"/>
              </w:rPr>
              <w:t xml:space="preserve">lijke kennis deelnemers en </w:t>
            </w:r>
            <w:r w:rsidR="00C55DF4" w:rsidRPr="00117C4E">
              <w:rPr>
                <w:rFonts w:ascii="Arial" w:hAnsi="Arial" w:cs="Arial"/>
                <w:bCs/>
                <w:sz w:val="20"/>
                <w:szCs w:val="20"/>
              </w:rPr>
              <w:t xml:space="preserve">externe genodigden voor specifieke onderwerpen. </w:t>
            </w:r>
          </w:p>
        </w:tc>
      </w:tr>
    </w:tbl>
    <w:p w:rsidR="00B174F5" w:rsidRPr="00117C4E" w:rsidRDefault="00B174F5" w:rsidP="008B22A1">
      <w:pPr>
        <w:spacing w:line="276" w:lineRule="auto"/>
        <w:rPr>
          <w:rFonts w:ascii="Arial" w:hAnsi="Arial" w:cs="Arial"/>
          <w:b/>
          <w:sz w:val="20"/>
          <w:szCs w:val="20"/>
        </w:rPr>
      </w:pPr>
    </w:p>
    <w:p w:rsidR="00B174F5" w:rsidRPr="00117C4E" w:rsidRDefault="00B174F5" w:rsidP="008B22A1">
      <w:pPr>
        <w:spacing w:line="276" w:lineRule="auto"/>
        <w:rPr>
          <w:rFonts w:ascii="Arial" w:hAnsi="Arial" w:cs="Arial"/>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9210"/>
      </w:tblGrid>
      <w:tr w:rsidR="00B174F5" w:rsidRPr="00117C4E">
        <w:tc>
          <w:tcPr>
            <w:tcW w:w="9210" w:type="dxa"/>
            <w:tcBorders>
              <w:top w:val="single" w:sz="2" w:space="0" w:color="3366FF"/>
              <w:left w:val="single" w:sz="2" w:space="0" w:color="3366FF"/>
              <w:bottom w:val="single" w:sz="2" w:space="0" w:color="3366FF"/>
              <w:right w:val="single" w:sz="2" w:space="0" w:color="3366FF"/>
            </w:tcBorders>
          </w:tcPr>
          <w:p w:rsidR="00B174F5" w:rsidRPr="00117C4E" w:rsidRDefault="006979F7" w:rsidP="008B22A1">
            <w:pPr>
              <w:pStyle w:val="Kop5"/>
              <w:spacing w:line="276" w:lineRule="auto"/>
              <w:rPr>
                <w:rFonts w:ascii="Arial" w:hAnsi="Arial" w:cs="Arial"/>
                <w:sz w:val="20"/>
                <w:szCs w:val="20"/>
              </w:rPr>
            </w:pPr>
            <w:r w:rsidRPr="00117C4E">
              <w:rPr>
                <w:rFonts w:ascii="Arial" w:hAnsi="Arial" w:cs="Arial"/>
                <w:sz w:val="20"/>
                <w:szCs w:val="20"/>
              </w:rPr>
              <w:t xml:space="preserve">Worden er richtlijnen/protocollen </w:t>
            </w:r>
            <w:r w:rsidR="00AD04CF" w:rsidRPr="00117C4E">
              <w:rPr>
                <w:rFonts w:ascii="Arial" w:hAnsi="Arial" w:cs="Arial"/>
                <w:sz w:val="20"/>
                <w:szCs w:val="20"/>
              </w:rPr>
              <w:t>gebruikt</w:t>
            </w:r>
            <w:r w:rsidR="00B60803" w:rsidRPr="00117C4E">
              <w:rPr>
                <w:rFonts w:ascii="Arial" w:hAnsi="Arial" w:cs="Arial"/>
                <w:sz w:val="20"/>
                <w:szCs w:val="20"/>
              </w:rPr>
              <w:t>? Zo ja welke?</w:t>
            </w:r>
          </w:p>
        </w:tc>
      </w:tr>
      <w:tr w:rsidR="00B174F5" w:rsidRPr="00117C4E">
        <w:tc>
          <w:tcPr>
            <w:tcW w:w="9210" w:type="dxa"/>
            <w:tcBorders>
              <w:top w:val="single" w:sz="2" w:space="0" w:color="3366FF"/>
              <w:left w:val="single" w:sz="2" w:space="0" w:color="3366FF"/>
              <w:bottom w:val="single" w:sz="2" w:space="0" w:color="3366FF"/>
              <w:right w:val="single" w:sz="2" w:space="0" w:color="3366FF"/>
            </w:tcBorders>
            <w:shd w:val="clear" w:color="auto" w:fill="FFFFFF"/>
          </w:tcPr>
          <w:p w:rsidR="00B174F5" w:rsidRPr="00117C4E" w:rsidRDefault="00BC0BA9" w:rsidP="008B22A1">
            <w:pPr>
              <w:spacing w:line="276" w:lineRule="auto"/>
              <w:rPr>
                <w:rFonts w:ascii="Arial" w:hAnsi="Arial" w:cs="Arial"/>
                <w:sz w:val="20"/>
                <w:szCs w:val="20"/>
              </w:rPr>
            </w:pPr>
            <w:r w:rsidRPr="00117C4E">
              <w:rPr>
                <w:rFonts w:ascii="Arial" w:hAnsi="Arial" w:cs="Arial"/>
                <w:sz w:val="20"/>
                <w:szCs w:val="20"/>
              </w:rPr>
              <w:t xml:space="preserve">Ja. </w:t>
            </w:r>
            <w:r w:rsidR="00C55DF4" w:rsidRPr="00117C4E">
              <w:rPr>
                <w:rFonts w:ascii="Arial" w:hAnsi="Arial" w:cs="Arial"/>
                <w:sz w:val="20"/>
                <w:szCs w:val="20"/>
              </w:rPr>
              <w:t>Verenso</w:t>
            </w:r>
            <w:r w:rsidRPr="00117C4E">
              <w:rPr>
                <w:rFonts w:ascii="Arial" w:hAnsi="Arial" w:cs="Arial"/>
                <w:sz w:val="20"/>
                <w:szCs w:val="20"/>
              </w:rPr>
              <w:t xml:space="preserve"> richtlijnen</w:t>
            </w:r>
            <w:r w:rsidR="00C55DF4" w:rsidRPr="00117C4E">
              <w:rPr>
                <w:rFonts w:ascii="Arial" w:hAnsi="Arial" w:cs="Arial"/>
                <w:sz w:val="20"/>
                <w:szCs w:val="20"/>
              </w:rPr>
              <w:t>, NHG</w:t>
            </w:r>
            <w:r w:rsidRPr="00117C4E">
              <w:rPr>
                <w:rFonts w:ascii="Arial" w:hAnsi="Arial" w:cs="Arial"/>
                <w:sz w:val="20"/>
                <w:szCs w:val="20"/>
              </w:rPr>
              <w:t xml:space="preserve"> standaarden</w:t>
            </w:r>
            <w:r w:rsidR="00C55DF4" w:rsidRPr="00117C4E">
              <w:rPr>
                <w:rFonts w:ascii="Arial" w:hAnsi="Arial" w:cs="Arial"/>
                <w:sz w:val="20"/>
                <w:szCs w:val="20"/>
              </w:rPr>
              <w:t>, Novicare protocollen, relevante specialistenverenigingen indien van toepassing, a</w:t>
            </w:r>
            <w:r w:rsidRPr="00117C4E">
              <w:rPr>
                <w:rFonts w:ascii="Arial" w:hAnsi="Arial" w:cs="Arial"/>
                <w:sz w:val="20"/>
                <w:szCs w:val="20"/>
              </w:rPr>
              <w:t>p</w:t>
            </w:r>
            <w:r w:rsidR="00C55DF4" w:rsidRPr="00117C4E">
              <w:rPr>
                <w:rFonts w:ascii="Arial" w:hAnsi="Arial" w:cs="Arial"/>
                <w:sz w:val="20"/>
                <w:szCs w:val="20"/>
              </w:rPr>
              <w:t>othekers</w:t>
            </w:r>
          </w:p>
        </w:tc>
      </w:tr>
    </w:tbl>
    <w:p w:rsidR="00B174F5" w:rsidRPr="00117C4E" w:rsidRDefault="00B174F5" w:rsidP="008B22A1">
      <w:pPr>
        <w:spacing w:line="276" w:lineRule="auto"/>
        <w:rPr>
          <w:rFonts w:ascii="Arial" w:hAnsi="Arial" w:cs="Arial"/>
          <w:b/>
          <w:sz w:val="20"/>
          <w:szCs w:val="20"/>
        </w:rPr>
      </w:pPr>
    </w:p>
    <w:p w:rsidR="00671C2C" w:rsidRPr="00117C4E" w:rsidRDefault="00671C2C" w:rsidP="008B22A1">
      <w:pPr>
        <w:spacing w:line="276" w:lineRule="auto"/>
        <w:rPr>
          <w:rFonts w:ascii="Arial" w:hAnsi="Arial" w:cs="Arial"/>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9210"/>
      </w:tblGrid>
      <w:tr w:rsidR="006979F7" w:rsidRPr="00117C4E">
        <w:tc>
          <w:tcPr>
            <w:tcW w:w="9210" w:type="dxa"/>
            <w:tcBorders>
              <w:top w:val="single" w:sz="2" w:space="0" w:color="3366FF"/>
              <w:left w:val="single" w:sz="2" w:space="0" w:color="3366FF"/>
              <w:bottom w:val="single" w:sz="2" w:space="0" w:color="3366FF"/>
              <w:right w:val="single" w:sz="2" w:space="0" w:color="3366FF"/>
            </w:tcBorders>
          </w:tcPr>
          <w:p w:rsidR="006979F7" w:rsidRPr="00117C4E" w:rsidRDefault="006979F7" w:rsidP="008B22A1">
            <w:pPr>
              <w:pStyle w:val="Kop5"/>
              <w:spacing w:line="276" w:lineRule="auto"/>
              <w:rPr>
                <w:rFonts w:ascii="Arial" w:hAnsi="Arial" w:cs="Arial"/>
                <w:sz w:val="20"/>
                <w:szCs w:val="20"/>
              </w:rPr>
            </w:pPr>
            <w:r w:rsidRPr="00117C4E">
              <w:rPr>
                <w:rFonts w:ascii="Arial" w:hAnsi="Arial" w:cs="Arial"/>
                <w:sz w:val="20"/>
                <w:szCs w:val="20"/>
              </w:rPr>
              <w:t>Welke andere bronnen worden gebruikt?</w:t>
            </w:r>
          </w:p>
        </w:tc>
      </w:tr>
      <w:tr w:rsidR="006979F7" w:rsidRPr="00117C4E">
        <w:tc>
          <w:tcPr>
            <w:tcW w:w="9210" w:type="dxa"/>
            <w:tcBorders>
              <w:top w:val="single" w:sz="2" w:space="0" w:color="3366FF"/>
              <w:left w:val="single" w:sz="2" w:space="0" w:color="3366FF"/>
              <w:bottom w:val="single" w:sz="2" w:space="0" w:color="3366FF"/>
              <w:right w:val="single" w:sz="2" w:space="0" w:color="3366FF"/>
            </w:tcBorders>
            <w:shd w:val="clear" w:color="auto" w:fill="FFFFFF"/>
          </w:tcPr>
          <w:p w:rsidR="006979F7" w:rsidRPr="00117C4E" w:rsidRDefault="00C55DF4" w:rsidP="008B22A1">
            <w:pPr>
              <w:spacing w:line="276" w:lineRule="auto"/>
              <w:rPr>
                <w:rFonts w:ascii="Arial" w:hAnsi="Arial" w:cs="Arial"/>
                <w:sz w:val="20"/>
                <w:szCs w:val="20"/>
              </w:rPr>
            </w:pPr>
            <w:r w:rsidRPr="00117C4E">
              <w:rPr>
                <w:rFonts w:ascii="Arial" w:hAnsi="Arial" w:cs="Arial"/>
                <w:sz w:val="20"/>
                <w:szCs w:val="20"/>
              </w:rPr>
              <w:t>Zie boven</w:t>
            </w:r>
          </w:p>
        </w:tc>
      </w:tr>
    </w:tbl>
    <w:p w:rsidR="006979F7" w:rsidRPr="00117C4E" w:rsidRDefault="006979F7" w:rsidP="008B22A1">
      <w:pPr>
        <w:spacing w:line="276" w:lineRule="auto"/>
        <w:rPr>
          <w:rFonts w:ascii="Arial" w:hAnsi="Arial" w:cs="Arial"/>
          <w:b/>
          <w:sz w:val="20"/>
          <w:szCs w:val="20"/>
        </w:rPr>
      </w:pPr>
    </w:p>
    <w:p w:rsidR="00671C2C" w:rsidRPr="00117C4E" w:rsidRDefault="00671C2C" w:rsidP="008B22A1">
      <w:pPr>
        <w:spacing w:line="276" w:lineRule="auto"/>
        <w:rPr>
          <w:rFonts w:ascii="Arial" w:hAnsi="Arial" w:cs="Arial"/>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9210"/>
      </w:tblGrid>
      <w:tr w:rsidR="006979F7" w:rsidRPr="00117C4E">
        <w:tc>
          <w:tcPr>
            <w:tcW w:w="9210" w:type="dxa"/>
            <w:tcBorders>
              <w:top w:val="single" w:sz="2" w:space="0" w:color="3366FF"/>
              <w:left w:val="single" w:sz="2" w:space="0" w:color="3366FF"/>
              <w:bottom w:val="single" w:sz="2" w:space="0" w:color="3366FF"/>
              <w:right w:val="single" w:sz="2" w:space="0" w:color="3366FF"/>
            </w:tcBorders>
          </w:tcPr>
          <w:p w:rsidR="006979F7" w:rsidRPr="00117C4E" w:rsidRDefault="00736665" w:rsidP="008B22A1">
            <w:pPr>
              <w:pStyle w:val="Kop5"/>
              <w:spacing w:line="276" w:lineRule="auto"/>
              <w:rPr>
                <w:rFonts w:ascii="Arial" w:hAnsi="Arial" w:cs="Arial"/>
                <w:sz w:val="20"/>
                <w:szCs w:val="20"/>
              </w:rPr>
            </w:pPr>
            <w:r w:rsidRPr="00117C4E">
              <w:rPr>
                <w:rFonts w:ascii="Arial" w:hAnsi="Arial" w:cs="Arial"/>
                <w:sz w:val="20"/>
                <w:szCs w:val="20"/>
              </w:rPr>
              <w:t>Hoe worden de leervorderingen van de deelnemers getoetst?</w:t>
            </w:r>
          </w:p>
        </w:tc>
      </w:tr>
      <w:tr w:rsidR="006979F7" w:rsidRPr="00117C4E">
        <w:tc>
          <w:tcPr>
            <w:tcW w:w="9210" w:type="dxa"/>
            <w:tcBorders>
              <w:top w:val="single" w:sz="2" w:space="0" w:color="3366FF"/>
              <w:left w:val="single" w:sz="2" w:space="0" w:color="3366FF"/>
              <w:bottom w:val="single" w:sz="2" w:space="0" w:color="3366FF"/>
              <w:right w:val="single" w:sz="2" w:space="0" w:color="3366FF"/>
            </w:tcBorders>
            <w:shd w:val="clear" w:color="auto" w:fill="FFFFFF"/>
          </w:tcPr>
          <w:p w:rsidR="006979F7" w:rsidRPr="00117C4E" w:rsidRDefault="00C55DF4" w:rsidP="008B22A1">
            <w:pPr>
              <w:spacing w:line="276" w:lineRule="auto"/>
              <w:rPr>
                <w:rFonts w:ascii="Arial" w:hAnsi="Arial" w:cs="Arial"/>
                <w:sz w:val="20"/>
                <w:szCs w:val="20"/>
              </w:rPr>
            </w:pPr>
            <w:r w:rsidRPr="00117C4E">
              <w:rPr>
                <w:rFonts w:ascii="Arial" w:hAnsi="Arial" w:cs="Arial"/>
                <w:sz w:val="20"/>
                <w:szCs w:val="20"/>
              </w:rPr>
              <w:t xml:space="preserve">Door cyclische toetsing van gemaakte afspraken en handelen in de praktijk. </w:t>
            </w:r>
          </w:p>
        </w:tc>
      </w:tr>
    </w:tbl>
    <w:p w:rsidR="006979F7" w:rsidRPr="00117C4E" w:rsidRDefault="006979F7" w:rsidP="008B22A1">
      <w:pPr>
        <w:spacing w:line="276" w:lineRule="auto"/>
        <w:rPr>
          <w:rFonts w:ascii="Arial" w:hAnsi="Arial" w:cs="Arial"/>
          <w:b/>
          <w:sz w:val="20"/>
          <w:szCs w:val="20"/>
        </w:rPr>
      </w:pPr>
    </w:p>
    <w:p w:rsidR="00671C2C" w:rsidRPr="00117C4E" w:rsidRDefault="00671C2C" w:rsidP="008B22A1">
      <w:pPr>
        <w:spacing w:line="276" w:lineRule="auto"/>
        <w:rPr>
          <w:rFonts w:ascii="Arial" w:hAnsi="Arial" w:cs="Arial"/>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9210"/>
      </w:tblGrid>
      <w:tr w:rsidR="00736665" w:rsidRPr="00117C4E">
        <w:tc>
          <w:tcPr>
            <w:tcW w:w="9210" w:type="dxa"/>
            <w:tcBorders>
              <w:top w:val="single" w:sz="2" w:space="0" w:color="3366FF"/>
              <w:left w:val="single" w:sz="2" w:space="0" w:color="3366FF"/>
              <w:bottom w:val="single" w:sz="2" w:space="0" w:color="3366FF"/>
              <w:right w:val="single" w:sz="2" w:space="0" w:color="3366FF"/>
            </w:tcBorders>
          </w:tcPr>
          <w:p w:rsidR="00736665" w:rsidRPr="00117C4E" w:rsidRDefault="00736665" w:rsidP="008B22A1">
            <w:pPr>
              <w:pStyle w:val="Kop5"/>
              <w:spacing w:line="276" w:lineRule="auto"/>
              <w:rPr>
                <w:rFonts w:ascii="Arial" w:hAnsi="Arial" w:cs="Arial"/>
                <w:sz w:val="20"/>
                <w:szCs w:val="20"/>
              </w:rPr>
            </w:pPr>
            <w:r w:rsidRPr="00117C4E">
              <w:rPr>
                <w:rFonts w:ascii="Arial" w:hAnsi="Arial" w:cs="Arial"/>
                <w:sz w:val="20"/>
                <w:szCs w:val="20"/>
              </w:rPr>
              <w:t>Welke mogelijkheden voor follow-up biedt het programma?</w:t>
            </w:r>
          </w:p>
        </w:tc>
      </w:tr>
      <w:tr w:rsidR="00736665" w:rsidRPr="00117C4E">
        <w:tc>
          <w:tcPr>
            <w:tcW w:w="9210" w:type="dxa"/>
            <w:tcBorders>
              <w:top w:val="single" w:sz="2" w:space="0" w:color="3366FF"/>
              <w:left w:val="single" w:sz="2" w:space="0" w:color="3366FF"/>
              <w:bottom w:val="single" w:sz="2" w:space="0" w:color="3366FF"/>
              <w:right w:val="single" w:sz="2" w:space="0" w:color="3366FF"/>
            </w:tcBorders>
            <w:shd w:val="clear" w:color="auto" w:fill="FFFFFF"/>
          </w:tcPr>
          <w:p w:rsidR="00736665" w:rsidRPr="00117C4E" w:rsidRDefault="00C55DF4" w:rsidP="008B22A1">
            <w:pPr>
              <w:spacing w:line="276" w:lineRule="auto"/>
              <w:rPr>
                <w:rFonts w:ascii="Arial" w:hAnsi="Arial" w:cs="Arial"/>
                <w:sz w:val="20"/>
                <w:szCs w:val="20"/>
              </w:rPr>
            </w:pPr>
            <w:r w:rsidRPr="00117C4E">
              <w:rPr>
                <w:rFonts w:ascii="Arial" w:hAnsi="Arial" w:cs="Arial"/>
                <w:sz w:val="20"/>
                <w:szCs w:val="20"/>
              </w:rPr>
              <w:t xml:space="preserve">Zie boven, door het cyclische toetsen worden de gemaakte afspraken getoetst aan het handelen in de praktijk, bij verschillen wordt na gegaan of verandering van het handelen of actualiseren van de afspraken noodzakelijk is. </w:t>
            </w:r>
          </w:p>
        </w:tc>
      </w:tr>
    </w:tbl>
    <w:p w:rsidR="00736665" w:rsidRPr="00117C4E" w:rsidRDefault="00736665" w:rsidP="008B22A1">
      <w:pPr>
        <w:spacing w:line="276" w:lineRule="auto"/>
        <w:rPr>
          <w:rFonts w:ascii="Arial" w:hAnsi="Arial" w:cs="Arial"/>
          <w:b/>
          <w:sz w:val="20"/>
          <w:szCs w:val="20"/>
        </w:rPr>
      </w:pPr>
    </w:p>
    <w:p w:rsidR="00671C2C" w:rsidRPr="00117C4E" w:rsidRDefault="00671C2C" w:rsidP="008B22A1">
      <w:pPr>
        <w:spacing w:line="276" w:lineRule="auto"/>
        <w:rPr>
          <w:rFonts w:ascii="Arial" w:hAnsi="Arial" w:cs="Arial"/>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9210"/>
      </w:tblGrid>
      <w:tr w:rsidR="00736665" w:rsidRPr="00117C4E">
        <w:tc>
          <w:tcPr>
            <w:tcW w:w="9210" w:type="dxa"/>
            <w:tcBorders>
              <w:top w:val="single" w:sz="2" w:space="0" w:color="3366FF"/>
              <w:left w:val="single" w:sz="2" w:space="0" w:color="3366FF"/>
              <w:bottom w:val="single" w:sz="2" w:space="0" w:color="3366FF"/>
              <w:right w:val="single" w:sz="2" w:space="0" w:color="3366FF"/>
            </w:tcBorders>
          </w:tcPr>
          <w:p w:rsidR="00736665" w:rsidRPr="00117C4E" w:rsidRDefault="00736665" w:rsidP="008B22A1">
            <w:pPr>
              <w:pStyle w:val="Kop5"/>
              <w:spacing w:line="276" w:lineRule="auto"/>
              <w:rPr>
                <w:rFonts w:ascii="Arial" w:hAnsi="Arial" w:cs="Arial"/>
                <w:sz w:val="20"/>
                <w:szCs w:val="20"/>
              </w:rPr>
            </w:pPr>
            <w:r w:rsidRPr="00117C4E">
              <w:rPr>
                <w:rFonts w:ascii="Arial" w:hAnsi="Arial" w:cs="Arial"/>
                <w:sz w:val="20"/>
                <w:szCs w:val="20"/>
              </w:rPr>
              <w:t>Op welke wijze wordt aandacht besteed aan implementatie van het jaarplan of onderdelen daarvan?</w:t>
            </w:r>
          </w:p>
        </w:tc>
      </w:tr>
      <w:tr w:rsidR="00736665" w:rsidRPr="00117C4E">
        <w:tc>
          <w:tcPr>
            <w:tcW w:w="9210" w:type="dxa"/>
            <w:tcBorders>
              <w:top w:val="single" w:sz="2" w:space="0" w:color="3366FF"/>
              <w:left w:val="single" w:sz="2" w:space="0" w:color="3366FF"/>
              <w:bottom w:val="single" w:sz="2" w:space="0" w:color="3366FF"/>
              <w:right w:val="single" w:sz="2" w:space="0" w:color="3366FF"/>
            </w:tcBorders>
            <w:shd w:val="clear" w:color="auto" w:fill="FFFFFF"/>
          </w:tcPr>
          <w:p w:rsidR="00736665" w:rsidRPr="00117C4E" w:rsidRDefault="00C55DF4" w:rsidP="008B22A1">
            <w:pPr>
              <w:spacing w:line="276" w:lineRule="auto"/>
              <w:rPr>
                <w:rFonts w:ascii="Arial" w:hAnsi="Arial" w:cs="Arial"/>
                <w:sz w:val="20"/>
                <w:szCs w:val="20"/>
              </w:rPr>
            </w:pPr>
            <w:r w:rsidRPr="00117C4E">
              <w:rPr>
                <w:rFonts w:ascii="Arial" w:hAnsi="Arial" w:cs="Arial"/>
                <w:sz w:val="20"/>
                <w:szCs w:val="20"/>
              </w:rPr>
              <w:t xml:space="preserve">Vaststellen van planning en agenda’s, cyclische evaluatie en toetsing. </w:t>
            </w:r>
          </w:p>
        </w:tc>
      </w:tr>
    </w:tbl>
    <w:p w:rsidR="00736665" w:rsidRPr="00117C4E" w:rsidRDefault="00736665" w:rsidP="008B22A1">
      <w:pPr>
        <w:spacing w:line="276" w:lineRule="auto"/>
        <w:rPr>
          <w:rFonts w:ascii="Arial" w:hAnsi="Arial" w:cs="Arial"/>
          <w:b/>
          <w:sz w:val="20"/>
          <w:szCs w:val="20"/>
        </w:rPr>
      </w:pPr>
    </w:p>
    <w:p w:rsidR="00671C2C" w:rsidRPr="00117C4E" w:rsidRDefault="00671C2C" w:rsidP="008B22A1">
      <w:pPr>
        <w:spacing w:line="276" w:lineRule="auto"/>
        <w:rPr>
          <w:rFonts w:ascii="Arial" w:hAnsi="Arial" w:cs="Arial"/>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9210"/>
      </w:tblGrid>
      <w:tr w:rsidR="00736665" w:rsidRPr="00117C4E">
        <w:tc>
          <w:tcPr>
            <w:tcW w:w="9210" w:type="dxa"/>
            <w:tcBorders>
              <w:top w:val="single" w:sz="2" w:space="0" w:color="3366FF"/>
              <w:left w:val="single" w:sz="2" w:space="0" w:color="3366FF"/>
              <w:bottom w:val="single" w:sz="2" w:space="0" w:color="3366FF"/>
              <w:right w:val="single" w:sz="2" w:space="0" w:color="3366FF"/>
            </w:tcBorders>
          </w:tcPr>
          <w:p w:rsidR="00736665" w:rsidRPr="00117C4E" w:rsidRDefault="00736665" w:rsidP="008B22A1">
            <w:pPr>
              <w:pStyle w:val="Kop5"/>
              <w:spacing w:line="276" w:lineRule="auto"/>
              <w:rPr>
                <w:rFonts w:ascii="Arial" w:hAnsi="Arial" w:cs="Arial"/>
                <w:sz w:val="20"/>
                <w:szCs w:val="20"/>
              </w:rPr>
            </w:pPr>
            <w:r w:rsidRPr="00117C4E">
              <w:rPr>
                <w:rFonts w:ascii="Arial" w:hAnsi="Arial" w:cs="Arial"/>
                <w:sz w:val="20"/>
                <w:szCs w:val="20"/>
              </w:rPr>
              <w:t>Worden de activiteiten gesponsord? Zo ja door wie en voor welk bedrag?</w:t>
            </w:r>
          </w:p>
        </w:tc>
      </w:tr>
      <w:tr w:rsidR="00736665" w:rsidRPr="00117C4E">
        <w:tc>
          <w:tcPr>
            <w:tcW w:w="9210" w:type="dxa"/>
            <w:tcBorders>
              <w:top w:val="single" w:sz="2" w:space="0" w:color="3366FF"/>
              <w:left w:val="single" w:sz="2" w:space="0" w:color="3366FF"/>
              <w:bottom w:val="single" w:sz="2" w:space="0" w:color="3366FF"/>
              <w:right w:val="single" w:sz="2" w:space="0" w:color="3366FF"/>
            </w:tcBorders>
            <w:shd w:val="clear" w:color="auto" w:fill="FFFFFF"/>
          </w:tcPr>
          <w:p w:rsidR="00736665" w:rsidRPr="00117C4E" w:rsidRDefault="00886D9D" w:rsidP="008B22A1">
            <w:pPr>
              <w:spacing w:line="276" w:lineRule="auto"/>
              <w:rPr>
                <w:rFonts w:ascii="Arial" w:hAnsi="Arial" w:cs="Arial"/>
                <w:sz w:val="20"/>
                <w:szCs w:val="20"/>
              </w:rPr>
            </w:pPr>
            <w:r w:rsidRPr="00117C4E">
              <w:rPr>
                <w:rFonts w:ascii="Arial" w:hAnsi="Arial" w:cs="Arial"/>
                <w:sz w:val="20"/>
                <w:szCs w:val="20"/>
              </w:rPr>
              <w:t xml:space="preserve"> </w:t>
            </w:r>
            <w:r w:rsidR="00C55DF4" w:rsidRPr="00117C4E">
              <w:rPr>
                <w:rFonts w:ascii="Arial" w:hAnsi="Arial" w:cs="Arial"/>
                <w:sz w:val="20"/>
                <w:szCs w:val="20"/>
              </w:rPr>
              <w:t>Nee</w:t>
            </w:r>
          </w:p>
        </w:tc>
      </w:tr>
      <w:tr w:rsidR="001B1B15" w:rsidRPr="00117C4E">
        <w:tc>
          <w:tcPr>
            <w:tcW w:w="9210" w:type="dxa"/>
            <w:tcBorders>
              <w:top w:val="single" w:sz="2" w:space="0" w:color="3366FF"/>
              <w:left w:val="single" w:sz="2" w:space="0" w:color="3366FF"/>
              <w:bottom w:val="single" w:sz="2" w:space="0" w:color="3366FF"/>
              <w:right w:val="single" w:sz="2" w:space="0" w:color="3366FF"/>
            </w:tcBorders>
            <w:shd w:val="clear" w:color="auto" w:fill="FFFFFF"/>
          </w:tcPr>
          <w:p w:rsidR="001B1B15" w:rsidRPr="00117C4E" w:rsidRDefault="001B1B15" w:rsidP="008B22A1">
            <w:pPr>
              <w:spacing w:line="276" w:lineRule="auto"/>
              <w:rPr>
                <w:rFonts w:ascii="Arial" w:hAnsi="Arial" w:cs="Arial"/>
                <w:sz w:val="20"/>
                <w:szCs w:val="20"/>
              </w:rPr>
            </w:pPr>
          </w:p>
        </w:tc>
      </w:tr>
    </w:tbl>
    <w:p w:rsidR="000F7DE7" w:rsidRPr="00117C4E" w:rsidRDefault="000F7DE7" w:rsidP="008B22A1">
      <w:pPr>
        <w:spacing w:line="276" w:lineRule="auto"/>
        <w:rPr>
          <w:rFonts w:ascii="Arial" w:hAnsi="Arial" w:cs="Arial"/>
          <w:sz w:val="20"/>
          <w:szCs w:val="20"/>
        </w:rPr>
      </w:pPr>
    </w:p>
    <w:sectPr w:rsidR="000F7DE7" w:rsidRPr="00117C4E" w:rsidSect="00671C2C">
      <w:footerReference w:type="even" r:id="rId10"/>
      <w:footerReference w:type="default" r:id="rId11"/>
      <w:pgSz w:w="11906" w:h="16838"/>
      <w:pgMar w:top="1418" w:right="1418" w:bottom="1418" w:left="1418" w:header="709"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740" w:rsidRDefault="00F72740">
      <w:r>
        <w:separator/>
      </w:r>
    </w:p>
  </w:endnote>
  <w:endnote w:type="continuationSeparator" w:id="0">
    <w:p w:rsidR="00F72740" w:rsidRDefault="00F7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altName w:val="Nyala"/>
    <w:panose1 w:val="020F0704030504030204"/>
    <w:charset w:val="00"/>
    <w:family w:val="swiss"/>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38" w:rsidRDefault="004F2538" w:rsidP="00671C2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rsidR="004F2538" w:rsidRDefault="004F253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38" w:rsidRDefault="004F2538" w:rsidP="00671C2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D0EC8">
      <w:rPr>
        <w:rStyle w:val="Paginanummer"/>
        <w:noProof/>
      </w:rPr>
      <w:t>2</w:t>
    </w:r>
    <w:r>
      <w:rPr>
        <w:rStyle w:val="Paginanummer"/>
      </w:rPr>
      <w:fldChar w:fldCharType="end"/>
    </w:r>
  </w:p>
  <w:p w:rsidR="004F2538" w:rsidRDefault="004F2538" w:rsidP="00671C2C">
    <w:pPr>
      <w:pStyle w:val="Voetteks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740" w:rsidRDefault="00F72740">
      <w:r>
        <w:separator/>
      </w:r>
    </w:p>
  </w:footnote>
  <w:footnote w:type="continuationSeparator" w:id="0">
    <w:p w:rsidR="00F72740" w:rsidRDefault="00F72740">
      <w:r>
        <w:continuationSeparator/>
      </w:r>
    </w:p>
  </w:footnote>
  <w:footnote w:id="1">
    <w:p w:rsidR="004F2538" w:rsidRDefault="004F2538" w:rsidP="007329BF">
      <w:pPr>
        <w:spacing w:line="280" w:lineRule="exact"/>
      </w:pPr>
      <w:r w:rsidRPr="007329BF">
        <w:rPr>
          <w:rStyle w:val="Voetnootmarkering"/>
          <w:rFonts w:ascii="Arial" w:hAnsi="Arial" w:cs="Arial"/>
          <w:sz w:val="20"/>
          <w:szCs w:val="20"/>
        </w:rPr>
        <w:footnoteRef/>
      </w:r>
      <w:r>
        <w:rPr>
          <w:rFonts w:ascii="Arial" w:hAnsi="Arial" w:cs="Arial"/>
          <w:sz w:val="20"/>
          <w:szCs w:val="20"/>
        </w:rPr>
        <w:t xml:space="preserve"> Specialisten ouderengeneeskunde/</w:t>
      </w:r>
      <w:r w:rsidRPr="007329BF">
        <w:rPr>
          <w:rFonts w:ascii="Arial" w:hAnsi="Arial" w:cs="Arial"/>
          <w:sz w:val="20"/>
          <w:szCs w:val="20"/>
        </w:rPr>
        <w:t>sociaal geriaters dienen dit 5 weken voorafgaand aan het kalenderjaar in</w:t>
      </w:r>
      <w:r>
        <w:rPr>
          <w:rFonts w:ascii="Arial" w:hAnsi="Arial" w:cs="Arial"/>
          <w:sz w:val="20"/>
          <w:szCs w:val="20"/>
        </w:rPr>
        <w:t xml:space="preserve"> te </w:t>
      </w:r>
      <w:r w:rsidRPr="007329BF">
        <w:rPr>
          <w:rFonts w:ascii="Arial" w:hAnsi="Arial" w:cs="Arial"/>
          <w:sz w:val="20"/>
          <w:szCs w:val="20"/>
        </w:rPr>
        <w:t>dienen</w:t>
      </w:r>
      <w:r>
        <w:rPr>
          <w:rFonts w:ascii="Arial" w:hAnsi="Arial" w:cs="Arial"/>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4D7E"/>
    <w:multiLevelType w:val="hybridMultilevel"/>
    <w:tmpl w:val="1E00327A"/>
    <w:lvl w:ilvl="0" w:tplc="2AA0A5D4">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A326CF"/>
    <w:multiLevelType w:val="hybridMultilevel"/>
    <w:tmpl w:val="F92A43F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226E177A"/>
    <w:multiLevelType w:val="singleLevel"/>
    <w:tmpl w:val="9CF03090"/>
    <w:lvl w:ilvl="0">
      <w:start w:val="3"/>
      <w:numFmt w:val="decimal"/>
      <w:lvlText w:val="%1."/>
      <w:lvlJc w:val="left"/>
      <w:pPr>
        <w:tabs>
          <w:tab w:val="num" w:pos="705"/>
        </w:tabs>
        <w:ind w:left="705" w:hanging="705"/>
      </w:pPr>
      <w:rPr>
        <w:rFonts w:hint="default"/>
      </w:rPr>
    </w:lvl>
  </w:abstractNum>
  <w:abstractNum w:abstractNumId="3">
    <w:nsid w:val="285F0B5A"/>
    <w:multiLevelType w:val="hybridMultilevel"/>
    <w:tmpl w:val="47E4646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34A149F1"/>
    <w:multiLevelType w:val="hybridMultilevel"/>
    <w:tmpl w:val="D5B288A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510E4848"/>
    <w:multiLevelType w:val="hybridMultilevel"/>
    <w:tmpl w:val="2F66EC7A"/>
    <w:lvl w:ilvl="0" w:tplc="0413000F">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5A925DDB"/>
    <w:multiLevelType w:val="hybridMultilevel"/>
    <w:tmpl w:val="97D68C6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5F7C55C4"/>
    <w:multiLevelType w:val="hybridMultilevel"/>
    <w:tmpl w:val="3EACC1C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60F97DA6"/>
    <w:multiLevelType w:val="hybridMultilevel"/>
    <w:tmpl w:val="5622B682"/>
    <w:lvl w:ilvl="0" w:tplc="D0E8E90E">
      <w:start w:val="1"/>
      <w:numFmt w:val="decimal"/>
      <w:lvlText w:val="%1."/>
      <w:lvlJc w:val="left"/>
      <w:pPr>
        <w:tabs>
          <w:tab w:val="num" w:pos="765"/>
        </w:tabs>
        <w:ind w:left="765" w:hanging="4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70B64B8F"/>
    <w:multiLevelType w:val="hybridMultilevel"/>
    <w:tmpl w:val="FE3499F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9"/>
  </w:num>
  <w:num w:numId="5">
    <w:abstractNumId w:val="3"/>
  </w:num>
  <w:num w:numId="6">
    <w:abstractNumId w:val="4"/>
  </w:num>
  <w:num w:numId="7">
    <w:abstractNumId w:val="7"/>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F5"/>
    <w:rsid w:val="00040791"/>
    <w:rsid w:val="00045692"/>
    <w:rsid w:val="00066C9E"/>
    <w:rsid w:val="000928BE"/>
    <w:rsid w:val="000D070E"/>
    <w:rsid w:val="000D207E"/>
    <w:rsid w:val="000D6C40"/>
    <w:rsid w:val="000D784C"/>
    <w:rsid w:val="000F7DE7"/>
    <w:rsid w:val="001044ED"/>
    <w:rsid w:val="00117C4E"/>
    <w:rsid w:val="00181C64"/>
    <w:rsid w:val="001B1B15"/>
    <w:rsid w:val="00210673"/>
    <w:rsid w:val="00243473"/>
    <w:rsid w:val="002530B3"/>
    <w:rsid w:val="002A6159"/>
    <w:rsid w:val="002C0757"/>
    <w:rsid w:val="002D0EC8"/>
    <w:rsid w:val="00301B28"/>
    <w:rsid w:val="00372E06"/>
    <w:rsid w:val="00396AFE"/>
    <w:rsid w:val="003A688D"/>
    <w:rsid w:val="003E115E"/>
    <w:rsid w:val="004355FE"/>
    <w:rsid w:val="00441AFB"/>
    <w:rsid w:val="0045449F"/>
    <w:rsid w:val="004F2538"/>
    <w:rsid w:val="00516ED9"/>
    <w:rsid w:val="005373FF"/>
    <w:rsid w:val="005469EF"/>
    <w:rsid w:val="00547415"/>
    <w:rsid w:val="00557849"/>
    <w:rsid w:val="005816EE"/>
    <w:rsid w:val="00583215"/>
    <w:rsid w:val="005A1DA0"/>
    <w:rsid w:val="005E28D2"/>
    <w:rsid w:val="005F65A1"/>
    <w:rsid w:val="00601C5F"/>
    <w:rsid w:val="00613713"/>
    <w:rsid w:val="00627D26"/>
    <w:rsid w:val="006537C5"/>
    <w:rsid w:val="00671C2C"/>
    <w:rsid w:val="006979F7"/>
    <w:rsid w:val="006C5642"/>
    <w:rsid w:val="006C76F5"/>
    <w:rsid w:val="00703A9B"/>
    <w:rsid w:val="007237DA"/>
    <w:rsid w:val="007271B5"/>
    <w:rsid w:val="007329BF"/>
    <w:rsid w:val="00736665"/>
    <w:rsid w:val="007561EB"/>
    <w:rsid w:val="007605F7"/>
    <w:rsid w:val="00785B81"/>
    <w:rsid w:val="007929B1"/>
    <w:rsid w:val="007B0B2D"/>
    <w:rsid w:val="008305C3"/>
    <w:rsid w:val="008557B7"/>
    <w:rsid w:val="00886D9D"/>
    <w:rsid w:val="00886DB4"/>
    <w:rsid w:val="0089380C"/>
    <w:rsid w:val="008B22A1"/>
    <w:rsid w:val="008C645F"/>
    <w:rsid w:val="008F603A"/>
    <w:rsid w:val="009351CC"/>
    <w:rsid w:val="00995149"/>
    <w:rsid w:val="009C5448"/>
    <w:rsid w:val="009D7D37"/>
    <w:rsid w:val="009E0208"/>
    <w:rsid w:val="00A2349A"/>
    <w:rsid w:val="00A36769"/>
    <w:rsid w:val="00A52AF1"/>
    <w:rsid w:val="00A64308"/>
    <w:rsid w:val="00A6584B"/>
    <w:rsid w:val="00AA0086"/>
    <w:rsid w:val="00AB789F"/>
    <w:rsid w:val="00AC1EF8"/>
    <w:rsid w:val="00AC2248"/>
    <w:rsid w:val="00AD04CF"/>
    <w:rsid w:val="00AF39A8"/>
    <w:rsid w:val="00B174F5"/>
    <w:rsid w:val="00B258C3"/>
    <w:rsid w:val="00B345AC"/>
    <w:rsid w:val="00B45169"/>
    <w:rsid w:val="00B60803"/>
    <w:rsid w:val="00B93A86"/>
    <w:rsid w:val="00BC0BA9"/>
    <w:rsid w:val="00BE0E40"/>
    <w:rsid w:val="00C36787"/>
    <w:rsid w:val="00C51FDA"/>
    <w:rsid w:val="00C55DF4"/>
    <w:rsid w:val="00CA6D7A"/>
    <w:rsid w:val="00CB29E4"/>
    <w:rsid w:val="00D12653"/>
    <w:rsid w:val="00D545EA"/>
    <w:rsid w:val="00DA1D98"/>
    <w:rsid w:val="00DB1229"/>
    <w:rsid w:val="00DE614F"/>
    <w:rsid w:val="00DF26F0"/>
    <w:rsid w:val="00E1734F"/>
    <w:rsid w:val="00E66A4B"/>
    <w:rsid w:val="00E70B71"/>
    <w:rsid w:val="00E72132"/>
    <w:rsid w:val="00E83F75"/>
    <w:rsid w:val="00EA00D0"/>
    <w:rsid w:val="00EA729B"/>
    <w:rsid w:val="00EC6924"/>
    <w:rsid w:val="00EC70AE"/>
    <w:rsid w:val="00ED61BA"/>
    <w:rsid w:val="00F12156"/>
    <w:rsid w:val="00F136F3"/>
    <w:rsid w:val="00F16DE5"/>
    <w:rsid w:val="00F31050"/>
    <w:rsid w:val="00F42C06"/>
    <w:rsid w:val="00F553C2"/>
    <w:rsid w:val="00F72740"/>
    <w:rsid w:val="00FD538D"/>
    <w:rsid w:val="00FD64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2C06"/>
    <w:rPr>
      <w:sz w:val="24"/>
      <w:szCs w:val="24"/>
    </w:rPr>
  </w:style>
  <w:style w:type="paragraph" w:styleId="Kop1">
    <w:name w:val="heading 1"/>
    <w:basedOn w:val="Standaard"/>
    <w:next w:val="Standaard"/>
    <w:qFormat/>
    <w:rsid w:val="00F42C06"/>
    <w:pPr>
      <w:keepNext/>
      <w:outlineLvl w:val="0"/>
    </w:pPr>
    <w:rPr>
      <w:rFonts w:ascii="Arial Rounded MT Bold" w:hAnsi="Arial Rounded MT Bold"/>
      <w:b/>
      <w:bCs/>
      <w:sz w:val="28"/>
    </w:rPr>
  </w:style>
  <w:style w:type="paragraph" w:styleId="Kop2">
    <w:name w:val="heading 2"/>
    <w:basedOn w:val="Standaard"/>
    <w:next w:val="Standaard"/>
    <w:qFormat/>
    <w:rsid w:val="00F42C06"/>
    <w:pPr>
      <w:keepNext/>
      <w:spacing w:line="280" w:lineRule="exact"/>
      <w:jc w:val="both"/>
      <w:outlineLvl w:val="1"/>
    </w:pPr>
    <w:rPr>
      <w:rFonts w:ascii="Arial" w:hAnsi="Arial"/>
      <w:b/>
      <w:color w:val="993366"/>
    </w:rPr>
  </w:style>
  <w:style w:type="paragraph" w:styleId="Kop3">
    <w:name w:val="heading 3"/>
    <w:basedOn w:val="Standaard"/>
    <w:next w:val="Standaard"/>
    <w:qFormat/>
    <w:rsid w:val="00F42C06"/>
    <w:pPr>
      <w:keepNext/>
      <w:outlineLvl w:val="2"/>
    </w:pPr>
    <w:rPr>
      <w:rFonts w:ascii="CG Times" w:hAnsi="CG Times"/>
      <w:i/>
      <w:iCs/>
      <w:sz w:val="32"/>
    </w:rPr>
  </w:style>
  <w:style w:type="paragraph" w:styleId="Kop4">
    <w:name w:val="heading 4"/>
    <w:basedOn w:val="Standaard"/>
    <w:next w:val="Standaard"/>
    <w:qFormat/>
    <w:rsid w:val="00F42C06"/>
    <w:pPr>
      <w:keepNext/>
      <w:jc w:val="both"/>
      <w:outlineLvl w:val="3"/>
    </w:pPr>
    <w:rPr>
      <w:rFonts w:ascii="CG Times" w:hAnsi="CG Times"/>
      <w:b/>
    </w:rPr>
  </w:style>
  <w:style w:type="paragraph" w:styleId="Kop5">
    <w:name w:val="heading 5"/>
    <w:basedOn w:val="Standaard"/>
    <w:next w:val="Standaard"/>
    <w:qFormat/>
    <w:rsid w:val="00F42C06"/>
    <w:pPr>
      <w:keepNext/>
      <w:outlineLvl w:val="4"/>
    </w:pPr>
    <w:rPr>
      <w:b/>
      <w:bCs/>
      <w:sz w:val="22"/>
    </w:rPr>
  </w:style>
  <w:style w:type="paragraph" w:styleId="Kop6">
    <w:name w:val="heading 6"/>
    <w:basedOn w:val="Standaard"/>
    <w:next w:val="Standaard"/>
    <w:qFormat/>
    <w:rsid w:val="00F42C06"/>
    <w:pPr>
      <w:keepNext/>
      <w:jc w:val="both"/>
      <w:outlineLvl w:val="5"/>
    </w:pPr>
    <w:rPr>
      <w:rFonts w:ascii="CG Times" w:hAnsi="CG Times"/>
      <w:i/>
      <w:iCs/>
      <w:sz w:val="32"/>
    </w:rPr>
  </w:style>
  <w:style w:type="paragraph" w:styleId="Kop7">
    <w:name w:val="heading 7"/>
    <w:basedOn w:val="Standaard"/>
    <w:next w:val="Standaard"/>
    <w:qFormat/>
    <w:rsid w:val="00F42C06"/>
    <w:pPr>
      <w:keepNext/>
      <w:outlineLvl w:val="6"/>
    </w:pPr>
    <w:rPr>
      <w:b/>
      <w:bCs/>
    </w:rPr>
  </w:style>
  <w:style w:type="paragraph" w:styleId="Kop8">
    <w:name w:val="heading 8"/>
    <w:basedOn w:val="Standaard"/>
    <w:next w:val="Standaard"/>
    <w:qFormat/>
    <w:rsid w:val="00F42C06"/>
    <w:pPr>
      <w:keepNext/>
      <w:jc w:val="both"/>
      <w:outlineLvl w:val="7"/>
    </w:pPr>
    <w:rPr>
      <w:rFonts w:ascii="Arial" w:hAnsi="Arial"/>
      <w:b/>
      <w:bCs/>
      <w:cap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F42C06"/>
    <w:pPr>
      <w:tabs>
        <w:tab w:val="center" w:pos="4536"/>
        <w:tab w:val="right" w:pos="9072"/>
      </w:tabs>
    </w:pPr>
  </w:style>
  <w:style w:type="character" w:styleId="Paginanummer">
    <w:name w:val="page number"/>
    <w:basedOn w:val="Standaardalinea-lettertype"/>
    <w:rsid w:val="00F42C06"/>
  </w:style>
  <w:style w:type="paragraph" w:styleId="Koptekst">
    <w:name w:val="header"/>
    <w:basedOn w:val="Standaard"/>
    <w:rsid w:val="00F42C06"/>
    <w:pPr>
      <w:tabs>
        <w:tab w:val="center" w:pos="4536"/>
        <w:tab w:val="right" w:pos="9072"/>
      </w:tabs>
    </w:pPr>
  </w:style>
  <w:style w:type="paragraph" w:styleId="Plattetekst">
    <w:name w:val="Body Text"/>
    <w:basedOn w:val="Standaard"/>
    <w:rsid w:val="00F42C06"/>
    <w:rPr>
      <w:rFonts w:ascii="CG Times" w:hAnsi="CG Times"/>
      <w:b/>
      <w:bCs/>
    </w:rPr>
  </w:style>
  <w:style w:type="paragraph" w:styleId="Plattetekst2">
    <w:name w:val="Body Text 2"/>
    <w:basedOn w:val="Standaard"/>
    <w:rsid w:val="00F42C06"/>
    <w:pPr>
      <w:jc w:val="both"/>
    </w:pPr>
    <w:rPr>
      <w:rFonts w:ascii="CG Times" w:hAnsi="CG Times"/>
      <w:b/>
      <w:bCs/>
    </w:rPr>
  </w:style>
  <w:style w:type="paragraph" w:styleId="Plattetekst3">
    <w:name w:val="Body Text 3"/>
    <w:basedOn w:val="Standaard"/>
    <w:rsid w:val="00F42C06"/>
    <w:pPr>
      <w:jc w:val="both"/>
    </w:pPr>
    <w:rPr>
      <w:rFonts w:ascii="CG Times" w:hAnsi="CG Times"/>
    </w:rPr>
  </w:style>
  <w:style w:type="paragraph" w:styleId="Plattetekstinspringen">
    <w:name w:val="Body Text Indent"/>
    <w:basedOn w:val="Standaard"/>
    <w:rsid w:val="00F42C06"/>
    <w:pPr>
      <w:ind w:left="705" w:hanging="705"/>
      <w:jc w:val="both"/>
    </w:pPr>
    <w:rPr>
      <w:rFonts w:ascii="Arial" w:hAnsi="Arial" w:cs="Arial"/>
      <w:sz w:val="20"/>
    </w:rPr>
  </w:style>
  <w:style w:type="paragraph" w:styleId="Plattetekstinspringen2">
    <w:name w:val="Body Text Indent 2"/>
    <w:basedOn w:val="Standaard"/>
    <w:rsid w:val="00F42C06"/>
    <w:pPr>
      <w:ind w:left="360"/>
    </w:pPr>
    <w:rPr>
      <w:sz w:val="22"/>
    </w:rPr>
  </w:style>
  <w:style w:type="paragraph" w:styleId="Inhopg1">
    <w:name w:val="toc 1"/>
    <w:basedOn w:val="Standaard"/>
    <w:autoRedefine/>
    <w:semiHidden/>
    <w:rsid w:val="006979F7"/>
    <w:pPr>
      <w:spacing w:before="120" w:after="120"/>
    </w:pPr>
    <w:rPr>
      <w:rFonts w:ascii="Arial" w:hAnsi="Arial"/>
      <w:bCs/>
      <w:caps/>
      <w:position w:val="16"/>
      <w:sz w:val="16"/>
      <w:szCs w:val="20"/>
      <w:lang w:eastAsia="en-US"/>
    </w:rPr>
  </w:style>
  <w:style w:type="character" w:styleId="Hyperlink">
    <w:name w:val="Hyperlink"/>
    <w:basedOn w:val="Standaardalinea-lettertype"/>
    <w:rsid w:val="006979F7"/>
    <w:rPr>
      <w:rFonts w:cs="Times New Roman"/>
      <w:color w:val="0000FF"/>
      <w:u w:val="single"/>
      <w:lang w:val="nl-NL"/>
    </w:rPr>
  </w:style>
  <w:style w:type="character" w:customStyle="1" w:styleId="E-mailStijl25">
    <w:name w:val="E-mailStijl25"/>
    <w:basedOn w:val="Standaardalinea-lettertype"/>
    <w:semiHidden/>
    <w:rsid w:val="00FD538D"/>
    <w:rPr>
      <w:rFonts w:ascii="Arial" w:hAnsi="Arial" w:cs="Arial"/>
      <w:color w:val="000080"/>
      <w:sz w:val="20"/>
      <w:szCs w:val="20"/>
    </w:rPr>
  </w:style>
  <w:style w:type="paragraph" w:styleId="Documentstructuur">
    <w:name w:val="Document Map"/>
    <w:basedOn w:val="Standaard"/>
    <w:semiHidden/>
    <w:rsid w:val="00CB29E4"/>
    <w:pPr>
      <w:shd w:val="clear" w:color="auto" w:fill="000080"/>
    </w:pPr>
    <w:rPr>
      <w:rFonts w:ascii="Tahoma" w:hAnsi="Tahoma" w:cs="Tahoma"/>
      <w:sz w:val="20"/>
      <w:szCs w:val="20"/>
    </w:rPr>
  </w:style>
  <w:style w:type="paragraph" w:styleId="Voetnoottekst">
    <w:name w:val="footnote text"/>
    <w:basedOn w:val="Standaard"/>
    <w:semiHidden/>
    <w:rsid w:val="00CB29E4"/>
    <w:rPr>
      <w:sz w:val="20"/>
      <w:szCs w:val="20"/>
    </w:rPr>
  </w:style>
  <w:style w:type="character" w:styleId="Voetnootmarkering">
    <w:name w:val="footnote reference"/>
    <w:basedOn w:val="Standaardalinea-lettertype"/>
    <w:semiHidden/>
    <w:rsid w:val="00CB29E4"/>
    <w:rPr>
      <w:vertAlign w:val="superscript"/>
    </w:rPr>
  </w:style>
  <w:style w:type="paragraph" w:styleId="Ballontekst">
    <w:name w:val="Balloon Text"/>
    <w:basedOn w:val="Standaard"/>
    <w:semiHidden/>
    <w:rsid w:val="001B1B15"/>
    <w:rPr>
      <w:rFonts w:ascii="Tahoma" w:hAnsi="Tahoma" w:cs="Tahoma"/>
      <w:sz w:val="16"/>
      <w:szCs w:val="16"/>
    </w:rPr>
  </w:style>
  <w:style w:type="character" w:styleId="Verwijzingopmerking">
    <w:name w:val="annotation reference"/>
    <w:basedOn w:val="Standaardalinea-lettertype"/>
    <w:semiHidden/>
    <w:rsid w:val="00E72132"/>
    <w:rPr>
      <w:sz w:val="16"/>
      <w:szCs w:val="16"/>
    </w:rPr>
  </w:style>
  <w:style w:type="paragraph" w:styleId="Tekstopmerking">
    <w:name w:val="annotation text"/>
    <w:basedOn w:val="Standaard"/>
    <w:semiHidden/>
    <w:rsid w:val="00E72132"/>
    <w:rPr>
      <w:sz w:val="20"/>
      <w:szCs w:val="20"/>
    </w:rPr>
  </w:style>
  <w:style w:type="paragraph" w:styleId="Onderwerpvanopmerking">
    <w:name w:val="annotation subject"/>
    <w:basedOn w:val="Tekstopmerking"/>
    <w:next w:val="Tekstopmerking"/>
    <w:semiHidden/>
    <w:rsid w:val="00E72132"/>
    <w:rPr>
      <w:b/>
      <w:bCs/>
    </w:rPr>
  </w:style>
  <w:style w:type="paragraph" w:styleId="Lijstalinea">
    <w:name w:val="List Paragraph"/>
    <w:basedOn w:val="Standaard"/>
    <w:uiPriority w:val="34"/>
    <w:qFormat/>
    <w:rsid w:val="00E66A4B"/>
    <w:pPr>
      <w:ind w:left="720"/>
      <w:contextualSpacing/>
    </w:pPr>
  </w:style>
  <w:style w:type="character" w:customStyle="1" w:styleId="rwrro4">
    <w:name w:val="rwrro4"/>
    <w:basedOn w:val="Standaardalinea-lettertype"/>
    <w:rsid w:val="00117C4E"/>
    <w:rPr>
      <w:strike w:val="0"/>
      <w:dstrike w:val="0"/>
      <w:color w:val="408CD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2C06"/>
    <w:rPr>
      <w:sz w:val="24"/>
      <w:szCs w:val="24"/>
    </w:rPr>
  </w:style>
  <w:style w:type="paragraph" w:styleId="Kop1">
    <w:name w:val="heading 1"/>
    <w:basedOn w:val="Standaard"/>
    <w:next w:val="Standaard"/>
    <w:qFormat/>
    <w:rsid w:val="00F42C06"/>
    <w:pPr>
      <w:keepNext/>
      <w:outlineLvl w:val="0"/>
    </w:pPr>
    <w:rPr>
      <w:rFonts w:ascii="Arial Rounded MT Bold" w:hAnsi="Arial Rounded MT Bold"/>
      <w:b/>
      <w:bCs/>
      <w:sz w:val="28"/>
    </w:rPr>
  </w:style>
  <w:style w:type="paragraph" w:styleId="Kop2">
    <w:name w:val="heading 2"/>
    <w:basedOn w:val="Standaard"/>
    <w:next w:val="Standaard"/>
    <w:qFormat/>
    <w:rsid w:val="00F42C06"/>
    <w:pPr>
      <w:keepNext/>
      <w:spacing w:line="280" w:lineRule="exact"/>
      <w:jc w:val="both"/>
      <w:outlineLvl w:val="1"/>
    </w:pPr>
    <w:rPr>
      <w:rFonts w:ascii="Arial" w:hAnsi="Arial"/>
      <w:b/>
      <w:color w:val="993366"/>
    </w:rPr>
  </w:style>
  <w:style w:type="paragraph" w:styleId="Kop3">
    <w:name w:val="heading 3"/>
    <w:basedOn w:val="Standaard"/>
    <w:next w:val="Standaard"/>
    <w:qFormat/>
    <w:rsid w:val="00F42C06"/>
    <w:pPr>
      <w:keepNext/>
      <w:outlineLvl w:val="2"/>
    </w:pPr>
    <w:rPr>
      <w:rFonts w:ascii="CG Times" w:hAnsi="CG Times"/>
      <w:i/>
      <w:iCs/>
      <w:sz w:val="32"/>
    </w:rPr>
  </w:style>
  <w:style w:type="paragraph" w:styleId="Kop4">
    <w:name w:val="heading 4"/>
    <w:basedOn w:val="Standaard"/>
    <w:next w:val="Standaard"/>
    <w:qFormat/>
    <w:rsid w:val="00F42C06"/>
    <w:pPr>
      <w:keepNext/>
      <w:jc w:val="both"/>
      <w:outlineLvl w:val="3"/>
    </w:pPr>
    <w:rPr>
      <w:rFonts w:ascii="CG Times" w:hAnsi="CG Times"/>
      <w:b/>
    </w:rPr>
  </w:style>
  <w:style w:type="paragraph" w:styleId="Kop5">
    <w:name w:val="heading 5"/>
    <w:basedOn w:val="Standaard"/>
    <w:next w:val="Standaard"/>
    <w:qFormat/>
    <w:rsid w:val="00F42C06"/>
    <w:pPr>
      <w:keepNext/>
      <w:outlineLvl w:val="4"/>
    </w:pPr>
    <w:rPr>
      <w:b/>
      <w:bCs/>
      <w:sz w:val="22"/>
    </w:rPr>
  </w:style>
  <w:style w:type="paragraph" w:styleId="Kop6">
    <w:name w:val="heading 6"/>
    <w:basedOn w:val="Standaard"/>
    <w:next w:val="Standaard"/>
    <w:qFormat/>
    <w:rsid w:val="00F42C06"/>
    <w:pPr>
      <w:keepNext/>
      <w:jc w:val="both"/>
      <w:outlineLvl w:val="5"/>
    </w:pPr>
    <w:rPr>
      <w:rFonts w:ascii="CG Times" w:hAnsi="CG Times"/>
      <w:i/>
      <w:iCs/>
      <w:sz w:val="32"/>
    </w:rPr>
  </w:style>
  <w:style w:type="paragraph" w:styleId="Kop7">
    <w:name w:val="heading 7"/>
    <w:basedOn w:val="Standaard"/>
    <w:next w:val="Standaard"/>
    <w:qFormat/>
    <w:rsid w:val="00F42C06"/>
    <w:pPr>
      <w:keepNext/>
      <w:outlineLvl w:val="6"/>
    </w:pPr>
    <w:rPr>
      <w:b/>
      <w:bCs/>
    </w:rPr>
  </w:style>
  <w:style w:type="paragraph" w:styleId="Kop8">
    <w:name w:val="heading 8"/>
    <w:basedOn w:val="Standaard"/>
    <w:next w:val="Standaard"/>
    <w:qFormat/>
    <w:rsid w:val="00F42C06"/>
    <w:pPr>
      <w:keepNext/>
      <w:jc w:val="both"/>
      <w:outlineLvl w:val="7"/>
    </w:pPr>
    <w:rPr>
      <w:rFonts w:ascii="Arial" w:hAnsi="Arial"/>
      <w:b/>
      <w:bCs/>
      <w:cap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F42C06"/>
    <w:pPr>
      <w:tabs>
        <w:tab w:val="center" w:pos="4536"/>
        <w:tab w:val="right" w:pos="9072"/>
      </w:tabs>
    </w:pPr>
  </w:style>
  <w:style w:type="character" w:styleId="Paginanummer">
    <w:name w:val="page number"/>
    <w:basedOn w:val="Standaardalinea-lettertype"/>
    <w:rsid w:val="00F42C06"/>
  </w:style>
  <w:style w:type="paragraph" w:styleId="Koptekst">
    <w:name w:val="header"/>
    <w:basedOn w:val="Standaard"/>
    <w:rsid w:val="00F42C06"/>
    <w:pPr>
      <w:tabs>
        <w:tab w:val="center" w:pos="4536"/>
        <w:tab w:val="right" w:pos="9072"/>
      </w:tabs>
    </w:pPr>
  </w:style>
  <w:style w:type="paragraph" w:styleId="Plattetekst">
    <w:name w:val="Body Text"/>
    <w:basedOn w:val="Standaard"/>
    <w:rsid w:val="00F42C06"/>
    <w:rPr>
      <w:rFonts w:ascii="CG Times" w:hAnsi="CG Times"/>
      <w:b/>
      <w:bCs/>
    </w:rPr>
  </w:style>
  <w:style w:type="paragraph" w:styleId="Plattetekst2">
    <w:name w:val="Body Text 2"/>
    <w:basedOn w:val="Standaard"/>
    <w:rsid w:val="00F42C06"/>
    <w:pPr>
      <w:jc w:val="both"/>
    </w:pPr>
    <w:rPr>
      <w:rFonts w:ascii="CG Times" w:hAnsi="CG Times"/>
      <w:b/>
      <w:bCs/>
    </w:rPr>
  </w:style>
  <w:style w:type="paragraph" w:styleId="Plattetekst3">
    <w:name w:val="Body Text 3"/>
    <w:basedOn w:val="Standaard"/>
    <w:rsid w:val="00F42C06"/>
    <w:pPr>
      <w:jc w:val="both"/>
    </w:pPr>
    <w:rPr>
      <w:rFonts w:ascii="CG Times" w:hAnsi="CG Times"/>
    </w:rPr>
  </w:style>
  <w:style w:type="paragraph" w:styleId="Plattetekstinspringen">
    <w:name w:val="Body Text Indent"/>
    <w:basedOn w:val="Standaard"/>
    <w:rsid w:val="00F42C06"/>
    <w:pPr>
      <w:ind w:left="705" w:hanging="705"/>
      <w:jc w:val="both"/>
    </w:pPr>
    <w:rPr>
      <w:rFonts w:ascii="Arial" w:hAnsi="Arial" w:cs="Arial"/>
      <w:sz w:val="20"/>
    </w:rPr>
  </w:style>
  <w:style w:type="paragraph" w:styleId="Plattetekstinspringen2">
    <w:name w:val="Body Text Indent 2"/>
    <w:basedOn w:val="Standaard"/>
    <w:rsid w:val="00F42C06"/>
    <w:pPr>
      <w:ind w:left="360"/>
    </w:pPr>
    <w:rPr>
      <w:sz w:val="22"/>
    </w:rPr>
  </w:style>
  <w:style w:type="paragraph" w:styleId="Inhopg1">
    <w:name w:val="toc 1"/>
    <w:basedOn w:val="Standaard"/>
    <w:autoRedefine/>
    <w:semiHidden/>
    <w:rsid w:val="006979F7"/>
    <w:pPr>
      <w:spacing w:before="120" w:after="120"/>
    </w:pPr>
    <w:rPr>
      <w:rFonts w:ascii="Arial" w:hAnsi="Arial"/>
      <w:bCs/>
      <w:caps/>
      <w:position w:val="16"/>
      <w:sz w:val="16"/>
      <w:szCs w:val="20"/>
      <w:lang w:eastAsia="en-US"/>
    </w:rPr>
  </w:style>
  <w:style w:type="character" w:styleId="Hyperlink">
    <w:name w:val="Hyperlink"/>
    <w:basedOn w:val="Standaardalinea-lettertype"/>
    <w:rsid w:val="006979F7"/>
    <w:rPr>
      <w:rFonts w:cs="Times New Roman"/>
      <w:color w:val="0000FF"/>
      <w:u w:val="single"/>
      <w:lang w:val="nl-NL"/>
    </w:rPr>
  </w:style>
  <w:style w:type="character" w:customStyle="1" w:styleId="E-mailStijl25">
    <w:name w:val="E-mailStijl25"/>
    <w:basedOn w:val="Standaardalinea-lettertype"/>
    <w:semiHidden/>
    <w:rsid w:val="00FD538D"/>
    <w:rPr>
      <w:rFonts w:ascii="Arial" w:hAnsi="Arial" w:cs="Arial"/>
      <w:color w:val="000080"/>
      <w:sz w:val="20"/>
      <w:szCs w:val="20"/>
    </w:rPr>
  </w:style>
  <w:style w:type="paragraph" w:styleId="Documentstructuur">
    <w:name w:val="Document Map"/>
    <w:basedOn w:val="Standaard"/>
    <w:semiHidden/>
    <w:rsid w:val="00CB29E4"/>
    <w:pPr>
      <w:shd w:val="clear" w:color="auto" w:fill="000080"/>
    </w:pPr>
    <w:rPr>
      <w:rFonts w:ascii="Tahoma" w:hAnsi="Tahoma" w:cs="Tahoma"/>
      <w:sz w:val="20"/>
      <w:szCs w:val="20"/>
    </w:rPr>
  </w:style>
  <w:style w:type="paragraph" w:styleId="Voetnoottekst">
    <w:name w:val="footnote text"/>
    <w:basedOn w:val="Standaard"/>
    <w:semiHidden/>
    <w:rsid w:val="00CB29E4"/>
    <w:rPr>
      <w:sz w:val="20"/>
      <w:szCs w:val="20"/>
    </w:rPr>
  </w:style>
  <w:style w:type="character" w:styleId="Voetnootmarkering">
    <w:name w:val="footnote reference"/>
    <w:basedOn w:val="Standaardalinea-lettertype"/>
    <w:semiHidden/>
    <w:rsid w:val="00CB29E4"/>
    <w:rPr>
      <w:vertAlign w:val="superscript"/>
    </w:rPr>
  </w:style>
  <w:style w:type="paragraph" w:styleId="Ballontekst">
    <w:name w:val="Balloon Text"/>
    <w:basedOn w:val="Standaard"/>
    <w:semiHidden/>
    <w:rsid w:val="001B1B15"/>
    <w:rPr>
      <w:rFonts w:ascii="Tahoma" w:hAnsi="Tahoma" w:cs="Tahoma"/>
      <w:sz w:val="16"/>
      <w:szCs w:val="16"/>
    </w:rPr>
  </w:style>
  <w:style w:type="character" w:styleId="Verwijzingopmerking">
    <w:name w:val="annotation reference"/>
    <w:basedOn w:val="Standaardalinea-lettertype"/>
    <w:semiHidden/>
    <w:rsid w:val="00E72132"/>
    <w:rPr>
      <w:sz w:val="16"/>
      <w:szCs w:val="16"/>
    </w:rPr>
  </w:style>
  <w:style w:type="paragraph" w:styleId="Tekstopmerking">
    <w:name w:val="annotation text"/>
    <w:basedOn w:val="Standaard"/>
    <w:semiHidden/>
    <w:rsid w:val="00E72132"/>
    <w:rPr>
      <w:sz w:val="20"/>
      <w:szCs w:val="20"/>
    </w:rPr>
  </w:style>
  <w:style w:type="paragraph" w:styleId="Onderwerpvanopmerking">
    <w:name w:val="annotation subject"/>
    <w:basedOn w:val="Tekstopmerking"/>
    <w:next w:val="Tekstopmerking"/>
    <w:semiHidden/>
    <w:rsid w:val="00E72132"/>
    <w:rPr>
      <w:b/>
      <w:bCs/>
    </w:rPr>
  </w:style>
  <w:style w:type="paragraph" w:styleId="Lijstalinea">
    <w:name w:val="List Paragraph"/>
    <w:basedOn w:val="Standaard"/>
    <w:uiPriority w:val="34"/>
    <w:qFormat/>
    <w:rsid w:val="00E66A4B"/>
    <w:pPr>
      <w:ind w:left="720"/>
      <w:contextualSpacing/>
    </w:pPr>
  </w:style>
  <w:style w:type="character" w:customStyle="1" w:styleId="rwrro4">
    <w:name w:val="rwrro4"/>
    <w:basedOn w:val="Standaardalinea-lettertype"/>
    <w:rsid w:val="00117C4E"/>
    <w:rPr>
      <w:strike w:val="0"/>
      <w:dstrike w:val="0"/>
      <w:color w:val="408CD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kok@novicar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B0BBF-0699-4012-8DF2-990CC85E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B374D88A.dotm</Template>
  <TotalTime>16</TotalTime>
  <Pages>1</Pages>
  <Words>707</Words>
  <Characters>3893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vertrouwelijk</vt:lpstr>
    </vt:vector>
  </TitlesOfParts>
  <Company>RVB</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vertrouwelijk</dc:title>
  <dc:creator>RVBDOC</dc:creator>
  <cp:lastModifiedBy>Eefke Kok</cp:lastModifiedBy>
  <cp:revision>4</cp:revision>
  <cp:lastPrinted>2007-12-12T09:59:00Z</cp:lastPrinted>
  <dcterms:created xsi:type="dcterms:W3CDTF">2018-11-15T14:16:00Z</dcterms:created>
  <dcterms:modified xsi:type="dcterms:W3CDTF">2018-11-15T14:32:00Z</dcterms:modified>
</cp:coreProperties>
</file>